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0C7B" w14:textId="2D4A8EAD" w:rsidR="00830EBC" w:rsidRPr="00CC4C62" w:rsidRDefault="00E66618" w:rsidP="006E3D16">
      <w:pPr>
        <w:ind w:left="-142" w:right="-433"/>
        <w:jc w:val="both"/>
        <w:rPr>
          <w:i/>
          <w:lang w:val="de-DE"/>
        </w:rPr>
      </w:pPr>
      <w:r w:rsidRPr="00CC4C62">
        <w:rPr>
          <w:i/>
          <w:lang w:val="de-DE"/>
        </w:rPr>
        <w:t>Pressemitteilung Nr.</w:t>
      </w:r>
      <w:r w:rsidR="00C37925" w:rsidRPr="00CC4C62">
        <w:rPr>
          <w:i/>
          <w:lang w:val="de-DE"/>
        </w:rPr>
        <w:t>1</w:t>
      </w:r>
      <w:r w:rsidR="00E95EA3" w:rsidRPr="00CC4C62">
        <w:rPr>
          <w:i/>
          <w:lang w:val="de-DE"/>
        </w:rPr>
        <w:t>/202</w:t>
      </w:r>
      <w:r w:rsidR="00C37925" w:rsidRPr="00CC4C62">
        <w:rPr>
          <w:i/>
          <w:lang w:val="de-DE"/>
        </w:rPr>
        <w:t>2</w:t>
      </w:r>
    </w:p>
    <w:p w14:paraId="087FA726" w14:textId="77777777" w:rsidR="00830EBC" w:rsidRPr="00CC4C62" w:rsidRDefault="00830EBC" w:rsidP="006E3D16">
      <w:pPr>
        <w:ind w:left="-142" w:right="-433"/>
        <w:jc w:val="both"/>
        <w:rPr>
          <w:i/>
          <w:lang w:val="de-DE"/>
        </w:rPr>
      </w:pPr>
    </w:p>
    <w:p w14:paraId="67027316" w14:textId="7FB9F146" w:rsidR="006E3D16" w:rsidRPr="00CC4C62" w:rsidRDefault="006E3D16" w:rsidP="006E3D16">
      <w:pPr>
        <w:ind w:left="-142"/>
        <w:jc w:val="both"/>
        <w:rPr>
          <w:b/>
          <w:bCs/>
          <w:sz w:val="28"/>
          <w:szCs w:val="28"/>
          <w:lang w:val="de-DE"/>
        </w:rPr>
      </w:pPr>
      <w:r w:rsidRPr="00CC4C62">
        <w:rPr>
          <w:b/>
          <w:bCs/>
          <w:sz w:val="28"/>
          <w:szCs w:val="28"/>
          <w:lang w:val="de-DE"/>
        </w:rPr>
        <w:t>EIMA 2022</w:t>
      </w:r>
      <w:r w:rsidR="0013131A">
        <w:rPr>
          <w:b/>
          <w:bCs/>
          <w:sz w:val="28"/>
          <w:szCs w:val="28"/>
          <w:lang w:val="de-DE"/>
        </w:rPr>
        <w:t xml:space="preserve"> -</w:t>
      </w:r>
      <w:r w:rsidRPr="00CC4C62">
        <w:rPr>
          <w:b/>
          <w:bCs/>
          <w:sz w:val="28"/>
          <w:szCs w:val="28"/>
          <w:lang w:val="de-DE"/>
        </w:rPr>
        <w:t xml:space="preserve"> </w:t>
      </w:r>
      <w:r w:rsidR="0013131A">
        <w:rPr>
          <w:b/>
          <w:bCs/>
          <w:sz w:val="28"/>
          <w:szCs w:val="28"/>
          <w:lang w:val="de-DE"/>
        </w:rPr>
        <w:t>E</w:t>
      </w:r>
      <w:r w:rsidR="00E576D4" w:rsidRPr="00CC4C62">
        <w:rPr>
          <w:b/>
          <w:bCs/>
          <w:sz w:val="28"/>
          <w:szCs w:val="28"/>
          <w:lang w:val="de-DE"/>
        </w:rPr>
        <w:t>in</w:t>
      </w:r>
      <w:r w:rsidR="0013131A">
        <w:rPr>
          <w:b/>
          <w:bCs/>
          <w:sz w:val="28"/>
          <w:szCs w:val="28"/>
          <w:lang w:val="de-DE"/>
        </w:rPr>
        <w:t xml:space="preserve"> </w:t>
      </w:r>
      <w:r w:rsidR="00E576D4" w:rsidRPr="00CC4C62">
        <w:rPr>
          <w:b/>
          <w:bCs/>
          <w:sz w:val="28"/>
          <w:szCs w:val="28"/>
          <w:lang w:val="de-DE"/>
        </w:rPr>
        <w:t>globale</w:t>
      </w:r>
      <w:r w:rsidR="00500CC8">
        <w:rPr>
          <w:b/>
          <w:bCs/>
          <w:sz w:val="28"/>
          <w:szCs w:val="28"/>
          <w:lang w:val="de-DE"/>
        </w:rPr>
        <w:t>s</w:t>
      </w:r>
      <w:r w:rsidR="00E576D4" w:rsidRPr="00CC4C62">
        <w:rPr>
          <w:b/>
          <w:bCs/>
          <w:sz w:val="28"/>
          <w:szCs w:val="28"/>
          <w:lang w:val="de-DE"/>
        </w:rPr>
        <w:t xml:space="preserve"> Er</w:t>
      </w:r>
      <w:r w:rsidR="00500CC8">
        <w:rPr>
          <w:b/>
          <w:bCs/>
          <w:sz w:val="28"/>
          <w:szCs w:val="28"/>
          <w:lang w:val="de-DE"/>
        </w:rPr>
        <w:t>lebnis</w:t>
      </w:r>
    </w:p>
    <w:p w14:paraId="253ED172" w14:textId="77777777" w:rsidR="006E3D16" w:rsidRPr="00CC4C62" w:rsidRDefault="006E3D16" w:rsidP="006E3D16">
      <w:pPr>
        <w:ind w:left="-142"/>
        <w:jc w:val="both"/>
        <w:rPr>
          <w:b/>
          <w:bCs/>
          <w:sz w:val="28"/>
          <w:szCs w:val="28"/>
          <w:lang w:val="de-DE"/>
        </w:rPr>
      </w:pPr>
    </w:p>
    <w:p w14:paraId="298220C5" w14:textId="08335ACC" w:rsidR="0010054F" w:rsidRDefault="00781DDA" w:rsidP="00124A0C">
      <w:pPr>
        <w:ind w:left="-142"/>
        <w:jc w:val="both"/>
        <w:rPr>
          <w:b/>
          <w:bCs/>
          <w:i/>
          <w:iCs/>
          <w:lang w:val="de-DE"/>
        </w:rPr>
      </w:pPr>
      <w:r>
        <w:rPr>
          <w:b/>
          <w:bCs/>
          <w:i/>
          <w:iCs/>
          <w:lang w:val="de-DE"/>
        </w:rPr>
        <w:t>Die</w:t>
      </w:r>
      <w:r w:rsidR="00E576D4" w:rsidRPr="00CC4C62">
        <w:rPr>
          <w:b/>
          <w:bCs/>
          <w:i/>
          <w:iCs/>
          <w:lang w:val="de-DE"/>
        </w:rPr>
        <w:t xml:space="preserve"> 45. Ausgabe der</w:t>
      </w:r>
      <w:r w:rsidR="00822F78">
        <w:rPr>
          <w:b/>
          <w:bCs/>
          <w:i/>
          <w:iCs/>
          <w:lang w:val="de-DE"/>
        </w:rPr>
        <w:t xml:space="preserve"> i</w:t>
      </w:r>
      <w:r w:rsidR="00822F78" w:rsidRPr="00822F78">
        <w:rPr>
          <w:b/>
          <w:bCs/>
          <w:i/>
          <w:iCs/>
          <w:lang w:val="de-DE"/>
        </w:rPr>
        <w:t>nternationalen Ausstellung für landwirtschaftliche Maschinen</w:t>
      </w:r>
      <w:r w:rsidR="00822F78">
        <w:rPr>
          <w:b/>
          <w:bCs/>
          <w:i/>
          <w:iCs/>
          <w:lang w:val="de-DE"/>
        </w:rPr>
        <w:t xml:space="preserve"> </w:t>
      </w:r>
      <w:r>
        <w:rPr>
          <w:b/>
          <w:bCs/>
          <w:i/>
          <w:iCs/>
          <w:lang w:val="de-DE"/>
        </w:rPr>
        <w:t xml:space="preserve">wurde in Verona vorgestellt. </w:t>
      </w:r>
      <w:r w:rsidR="007D37DC" w:rsidRPr="007D37DC">
        <w:rPr>
          <w:b/>
          <w:bCs/>
          <w:i/>
          <w:iCs/>
          <w:lang w:val="de-DE"/>
        </w:rPr>
        <w:t xml:space="preserve">Äußerst positive Resonanz bezüglich </w:t>
      </w:r>
      <w:r w:rsidR="007D37DC">
        <w:rPr>
          <w:b/>
          <w:bCs/>
          <w:i/>
          <w:iCs/>
          <w:lang w:val="de-DE"/>
        </w:rPr>
        <w:t>der</w:t>
      </w:r>
      <w:r w:rsidR="00956E3A">
        <w:rPr>
          <w:b/>
          <w:bCs/>
          <w:i/>
          <w:iCs/>
          <w:lang w:val="de-DE"/>
        </w:rPr>
        <w:t xml:space="preserve"> </w:t>
      </w:r>
      <w:r w:rsidR="005D1C50">
        <w:rPr>
          <w:b/>
          <w:bCs/>
          <w:i/>
          <w:iCs/>
          <w:lang w:val="de-DE"/>
        </w:rPr>
        <w:t>Teilnahmea</w:t>
      </w:r>
      <w:r w:rsidR="00D96A51">
        <w:rPr>
          <w:b/>
          <w:bCs/>
          <w:i/>
          <w:iCs/>
          <w:lang w:val="de-DE"/>
        </w:rPr>
        <w:t>nmeldungen</w:t>
      </w:r>
      <w:r w:rsidR="00BE768A" w:rsidRPr="000D0FBB">
        <w:rPr>
          <w:b/>
          <w:bCs/>
          <w:i/>
          <w:iCs/>
          <w:lang w:val="de-DE"/>
        </w:rPr>
        <w:t xml:space="preserve"> und </w:t>
      </w:r>
      <w:r w:rsidR="007D37DC">
        <w:rPr>
          <w:b/>
          <w:bCs/>
          <w:i/>
          <w:iCs/>
          <w:lang w:val="de-DE"/>
        </w:rPr>
        <w:t>der</w:t>
      </w:r>
      <w:r w:rsidR="00C24CB7">
        <w:rPr>
          <w:b/>
          <w:bCs/>
          <w:i/>
          <w:iCs/>
          <w:lang w:val="de-DE"/>
        </w:rPr>
        <w:t xml:space="preserve"> </w:t>
      </w:r>
      <w:r w:rsidR="00BE768A" w:rsidRPr="000D0FBB">
        <w:rPr>
          <w:b/>
          <w:bCs/>
          <w:i/>
          <w:iCs/>
          <w:lang w:val="de-DE"/>
        </w:rPr>
        <w:t>Nachfrage nach Ausstellungsfläche</w:t>
      </w:r>
      <w:r w:rsidR="00077A05">
        <w:rPr>
          <w:b/>
          <w:bCs/>
          <w:i/>
          <w:iCs/>
          <w:lang w:val="de-DE"/>
        </w:rPr>
        <w:t>n</w:t>
      </w:r>
      <w:r w:rsidR="00124A0C" w:rsidRPr="000D0FBB">
        <w:rPr>
          <w:b/>
          <w:bCs/>
          <w:i/>
          <w:iCs/>
          <w:lang w:val="de-DE"/>
        </w:rPr>
        <w:t xml:space="preserve">. </w:t>
      </w:r>
      <w:r w:rsidR="00DE1909" w:rsidRPr="00DE1909">
        <w:rPr>
          <w:b/>
          <w:bCs/>
          <w:i/>
          <w:iCs/>
          <w:lang w:val="de-DE"/>
        </w:rPr>
        <w:t>Intensive Werbemaßnahmen im Ausland und zahlreiche Neuigkeiten, von den digitalen Präsentationsflächen bis hin zu Feldversuchen mit Gartengeräten</w:t>
      </w:r>
      <w:r w:rsidR="00124A0C" w:rsidRPr="000C76EC">
        <w:rPr>
          <w:b/>
          <w:bCs/>
          <w:i/>
          <w:iCs/>
          <w:lang w:val="de-DE"/>
        </w:rPr>
        <w:t>.</w:t>
      </w:r>
      <w:r w:rsidR="00124A0C" w:rsidRPr="000C76EC">
        <w:rPr>
          <w:lang w:val="de-DE"/>
        </w:rPr>
        <w:t xml:space="preserve"> </w:t>
      </w:r>
      <w:r w:rsidR="00FB61C1" w:rsidRPr="000C76EC">
        <w:rPr>
          <w:b/>
          <w:bCs/>
          <w:i/>
          <w:iCs/>
          <w:lang w:val="de-DE"/>
        </w:rPr>
        <w:t>Die I</w:t>
      </w:r>
      <w:r w:rsidR="00124A0C" w:rsidRPr="000C76EC">
        <w:rPr>
          <w:b/>
          <w:bCs/>
          <w:i/>
          <w:iCs/>
          <w:lang w:val="de-DE"/>
        </w:rPr>
        <w:t xml:space="preserve">nnovation </w:t>
      </w:r>
      <w:r w:rsidR="008E602F">
        <w:rPr>
          <w:b/>
          <w:bCs/>
          <w:i/>
          <w:iCs/>
          <w:lang w:val="de-DE"/>
        </w:rPr>
        <w:t>immer im</w:t>
      </w:r>
      <w:r w:rsidR="00124A0C" w:rsidRPr="000C76EC">
        <w:rPr>
          <w:b/>
          <w:bCs/>
          <w:i/>
          <w:iCs/>
          <w:lang w:val="de-DE"/>
        </w:rPr>
        <w:t xml:space="preserve"> Vordergrund</w:t>
      </w:r>
      <w:r w:rsidR="0010054F">
        <w:rPr>
          <w:b/>
          <w:bCs/>
          <w:i/>
          <w:iCs/>
          <w:lang w:val="de-DE"/>
        </w:rPr>
        <w:t xml:space="preserve"> m</w:t>
      </w:r>
      <w:r w:rsidR="00933461" w:rsidRPr="000C76EC">
        <w:rPr>
          <w:b/>
          <w:bCs/>
          <w:i/>
          <w:iCs/>
          <w:lang w:val="de-DE"/>
        </w:rPr>
        <w:t>it einem</w:t>
      </w:r>
      <w:r w:rsidR="00124A0C" w:rsidRPr="000C76EC">
        <w:rPr>
          <w:b/>
          <w:bCs/>
          <w:i/>
          <w:iCs/>
          <w:lang w:val="de-DE"/>
        </w:rPr>
        <w:t xml:space="preserve"> </w:t>
      </w:r>
      <w:r w:rsidR="0010054F">
        <w:rPr>
          <w:b/>
          <w:bCs/>
          <w:i/>
          <w:iCs/>
          <w:lang w:val="de-DE"/>
        </w:rPr>
        <w:t xml:space="preserve">Tag vor der </w:t>
      </w:r>
      <w:r w:rsidR="00124A0C" w:rsidRPr="000C76EC">
        <w:rPr>
          <w:b/>
          <w:bCs/>
          <w:i/>
          <w:iCs/>
          <w:lang w:val="de-DE"/>
        </w:rPr>
        <w:t>EIMA</w:t>
      </w:r>
      <w:r w:rsidR="0010054F">
        <w:rPr>
          <w:b/>
          <w:bCs/>
          <w:i/>
          <w:iCs/>
          <w:lang w:val="de-DE"/>
        </w:rPr>
        <w:t>, der ganz</w:t>
      </w:r>
      <w:r w:rsidR="00933461" w:rsidRPr="000C76EC">
        <w:rPr>
          <w:b/>
          <w:bCs/>
          <w:i/>
          <w:iCs/>
          <w:lang w:val="de-DE"/>
        </w:rPr>
        <w:t xml:space="preserve"> der</w:t>
      </w:r>
      <w:r w:rsidR="00124A0C" w:rsidRPr="000C76EC">
        <w:rPr>
          <w:b/>
          <w:bCs/>
          <w:i/>
          <w:iCs/>
          <w:lang w:val="de-DE"/>
        </w:rPr>
        <w:t xml:space="preserve"> Präsentation und Preisverleihung des Wettbewerbs für technische Innovationen</w:t>
      </w:r>
      <w:r w:rsidR="0010054F">
        <w:rPr>
          <w:b/>
          <w:bCs/>
          <w:i/>
          <w:iCs/>
          <w:lang w:val="de-DE"/>
        </w:rPr>
        <w:t xml:space="preserve"> gewidmet war</w:t>
      </w:r>
      <w:r w:rsidR="00124A0C" w:rsidRPr="000C76EC">
        <w:rPr>
          <w:b/>
          <w:bCs/>
          <w:i/>
          <w:iCs/>
          <w:lang w:val="de-DE"/>
        </w:rPr>
        <w:t>.</w:t>
      </w:r>
    </w:p>
    <w:p w14:paraId="47C2DFDD" w14:textId="77777777" w:rsidR="0010054F" w:rsidRPr="00CC4C62" w:rsidRDefault="0010054F" w:rsidP="00124A0C">
      <w:pPr>
        <w:ind w:left="-142"/>
        <w:jc w:val="both"/>
        <w:rPr>
          <w:b/>
          <w:bCs/>
          <w:i/>
          <w:iCs/>
          <w:lang w:val="de-DE"/>
        </w:rPr>
      </w:pPr>
    </w:p>
    <w:p w14:paraId="4AF19CE4" w14:textId="7C293AD7" w:rsidR="0068408C" w:rsidRDefault="00403D08" w:rsidP="00684BCE">
      <w:pPr>
        <w:ind w:left="-142"/>
        <w:jc w:val="both"/>
        <w:rPr>
          <w:lang w:val="de-DE"/>
        </w:rPr>
      </w:pPr>
      <w:r w:rsidRPr="00E10D52">
        <w:rPr>
          <w:lang w:val="de-DE"/>
        </w:rPr>
        <w:t xml:space="preserve">Nach </w:t>
      </w:r>
      <w:r w:rsidR="0021214C" w:rsidRPr="00E10D52">
        <w:rPr>
          <w:lang w:val="de-DE"/>
        </w:rPr>
        <w:t>der erfolgreichen</w:t>
      </w:r>
      <w:r w:rsidRPr="00E10D52">
        <w:rPr>
          <w:lang w:val="de-DE"/>
        </w:rPr>
        <w:t xml:space="preserve"> Ausgabe 2021 ist die EIMA International nun wieder auf Kurs für die Ausgabe 2022, die vom 9. bis 13. November in Bologna stattfinden wird. </w:t>
      </w:r>
      <w:r w:rsidR="00852B49" w:rsidRPr="00E10D52">
        <w:rPr>
          <w:lang w:val="de-DE"/>
        </w:rPr>
        <w:t xml:space="preserve">Mit der </w:t>
      </w:r>
      <w:r w:rsidR="0086094E" w:rsidRPr="00E10D52">
        <w:rPr>
          <w:lang w:val="de-DE"/>
        </w:rPr>
        <w:t>diesjährige</w:t>
      </w:r>
      <w:r w:rsidR="00852B49" w:rsidRPr="00E10D52">
        <w:rPr>
          <w:lang w:val="de-DE"/>
        </w:rPr>
        <w:t>n</w:t>
      </w:r>
      <w:r w:rsidR="0086094E" w:rsidRPr="00E10D52">
        <w:rPr>
          <w:lang w:val="de-DE"/>
        </w:rPr>
        <w:t xml:space="preserve"> Ausgabe</w:t>
      </w:r>
      <w:r w:rsidR="00852B49" w:rsidRPr="00E10D52">
        <w:rPr>
          <w:lang w:val="de-DE"/>
        </w:rPr>
        <w:t xml:space="preserve">, der </w:t>
      </w:r>
      <w:r w:rsidR="0086094E" w:rsidRPr="00E10D52">
        <w:rPr>
          <w:lang w:val="de-DE"/>
        </w:rPr>
        <w:t>45. in der Geschichte der internationalen Landmaschinen</w:t>
      </w:r>
      <w:r w:rsidR="0068408C" w:rsidRPr="00E10D52">
        <w:rPr>
          <w:lang w:val="de-DE"/>
        </w:rPr>
        <w:t>messe</w:t>
      </w:r>
      <w:r w:rsidR="00852B49" w:rsidRPr="00E10D52">
        <w:rPr>
          <w:lang w:val="de-DE"/>
        </w:rPr>
        <w:t>, kehr</w:t>
      </w:r>
      <w:r w:rsidR="00F77C13">
        <w:rPr>
          <w:lang w:val="de-DE"/>
        </w:rPr>
        <w:t>t</w:t>
      </w:r>
      <w:r w:rsidR="00852B49" w:rsidRPr="00E10D52">
        <w:rPr>
          <w:lang w:val="de-DE"/>
        </w:rPr>
        <w:t xml:space="preserve"> die </w:t>
      </w:r>
      <w:r w:rsidR="00D060B2" w:rsidRPr="00E10D52">
        <w:rPr>
          <w:lang w:val="de-DE"/>
        </w:rPr>
        <w:t xml:space="preserve">Messe </w:t>
      </w:r>
      <w:r w:rsidR="0086094E" w:rsidRPr="00E10D52">
        <w:rPr>
          <w:lang w:val="de-DE"/>
        </w:rPr>
        <w:t>zu</w:t>
      </w:r>
      <w:r w:rsidR="00D060B2" w:rsidRPr="00E10D52">
        <w:rPr>
          <w:lang w:val="de-DE"/>
        </w:rPr>
        <w:t xml:space="preserve"> ihrem </w:t>
      </w:r>
      <w:r w:rsidR="0086094E" w:rsidRPr="00E10D52">
        <w:rPr>
          <w:lang w:val="de-DE"/>
        </w:rPr>
        <w:t xml:space="preserve">gewohnten Termin im November der geraden Jahre </w:t>
      </w:r>
      <w:r w:rsidR="00D060B2" w:rsidRPr="00E10D52">
        <w:rPr>
          <w:lang w:val="de-DE"/>
        </w:rPr>
        <w:t xml:space="preserve">zurück </w:t>
      </w:r>
      <w:r w:rsidR="0086094E" w:rsidRPr="00E10D52">
        <w:rPr>
          <w:lang w:val="de-DE"/>
        </w:rPr>
        <w:t xml:space="preserve">und </w:t>
      </w:r>
      <w:r w:rsidR="00D060B2" w:rsidRPr="00E10D52">
        <w:rPr>
          <w:lang w:val="de-DE"/>
        </w:rPr>
        <w:t>stellt damit den Zweijahresrhythmus wieder her, der mit der Ausgabe</w:t>
      </w:r>
      <w:r w:rsidR="0086094E" w:rsidRPr="00E10D52">
        <w:rPr>
          <w:lang w:val="de-DE"/>
        </w:rPr>
        <w:t xml:space="preserve"> 2024 </w:t>
      </w:r>
      <w:r w:rsidR="00D060B2" w:rsidRPr="00E10D52">
        <w:rPr>
          <w:lang w:val="de-DE"/>
        </w:rPr>
        <w:t>fortgesetzt wird</w:t>
      </w:r>
      <w:r w:rsidR="00684BCE">
        <w:rPr>
          <w:lang w:val="de-DE"/>
        </w:rPr>
        <w:t>.</w:t>
      </w:r>
    </w:p>
    <w:p w14:paraId="5FFC2068" w14:textId="5967C56F" w:rsidR="00F428E5" w:rsidRPr="00B40ACC" w:rsidRDefault="00C31423" w:rsidP="007A5062">
      <w:pPr>
        <w:ind w:left="-142"/>
        <w:jc w:val="both"/>
        <w:rPr>
          <w:color w:val="000000" w:themeColor="text1"/>
          <w:lang w:val="de-DE"/>
        </w:rPr>
      </w:pPr>
      <w:r w:rsidRPr="00CC4C62">
        <w:rPr>
          <w:lang w:val="de-DE"/>
        </w:rPr>
        <w:t>Die Erwartungen an diese Veranstaltung, die heute Nachmittag bei der Fieragricola in Verona von FederUnacoma, dem italienischen Verband der Landmaschinenhersteller, vorgestellt wurde, sind hoch</w:t>
      </w:r>
      <w:r w:rsidR="00D61A6F">
        <w:rPr>
          <w:lang w:val="de-DE"/>
        </w:rPr>
        <w:t>.</w:t>
      </w:r>
      <w:r w:rsidR="009C2389">
        <w:rPr>
          <w:lang w:val="de-DE"/>
        </w:rPr>
        <w:t xml:space="preserve"> </w:t>
      </w:r>
      <w:r w:rsidR="00C27144" w:rsidRPr="00CC4C62">
        <w:rPr>
          <w:lang w:val="de-DE"/>
        </w:rPr>
        <w:t xml:space="preserve">FederUnacoma ist der </w:t>
      </w:r>
      <w:r w:rsidR="00A242A0">
        <w:rPr>
          <w:lang w:val="de-DE"/>
        </w:rPr>
        <w:t>direkte O</w:t>
      </w:r>
      <w:r w:rsidR="00C27144" w:rsidRPr="00CC4C62">
        <w:rPr>
          <w:lang w:val="de-DE"/>
        </w:rPr>
        <w:t xml:space="preserve">rganisator dieser </w:t>
      </w:r>
      <w:r w:rsidR="00A242A0">
        <w:rPr>
          <w:lang w:val="de-DE"/>
        </w:rPr>
        <w:t>Messe</w:t>
      </w:r>
      <w:r w:rsidR="00C27144" w:rsidRPr="00CC4C62">
        <w:rPr>
          <w:lang w:val="de-DE"/>
        </w:rPr>
        <w:t xml:space="preserve">, die </w:t>
      </w:r>
      <w:r w:rsidR="00A242A0">
        <w:rPr>
          <w:lang w:val="de-DE"/>
        </w:rPr>
        <w:t>in Bezug auf die</w:t>
      </w:r>
      <w:r w:rsidR="00C27144" w:rsidRPr="00CC4C62">
        <w:rPr>
          <w:lang w:val="de-DE"/>
        </w:rPr>
        <w:t xml:space="preserve"> Anzahl der Aussteller, </w:t>
      </w:r>
      <w:r w:rsidR="00A242A0">
        <w:rPr>
          <w:lang w:val="de-DE"/>
        </w:rPr>
        <w:t xml:space="preserve">die </w:t>
      </w:r>
      <w:r w:rsidR="00C27144" w:rsidRPr="00CC4C62">
        <w:rPr>
          <w:lang w:val="de-DE"/>
        </w:rPr>
        <w:t xml:space="preserve">Besucherzahl, die Internationalität und Qualität der ausgestellten Technologien zu den weltweit </w:t>
      </w:r>
      <w:r w:rsidR="00A242A0">
        <w:rPr>
          <w:lang w:val="de-DE"/>
        </w:rPr>
        <w:t>führenden</w:t>
      </w:r>
      <w:r w:rsidR="00C27144" w:rsidRPr="00CC4C62">
        <w:rPr>
          <w:lang w:val="de-DE"/>
        </w:rPr>
        <w:t xml:space="preserve"> Veranstaltungen zählt.</w:t>
      </w:r>
      <w:r w:rsidR="00EA6280" w:rsidRPr="00CC4C62">
        <w:rPr>
          <w:lang w:val="de-DE"/>
        </w:rPr>
        <w:t xml:space="preserve"> Bis heute haben sich bereits 835 Hersteller (585 aus Italien und 250 aus dem Ausland) offiziell zur Teilnahme angemeldet, wobei die</w:t>
      </w:r>
      <w:r w:rsidR="00A269AD">
        <w:rPr>
          <w:lang w:val="de-DE"/>
        </w:rPr>
        <w:t xml:space="preserve"> Nachfrage nach einer Fläche von </w:t>
      </w:r>
      <w:r w:rsidR="00EA6280" w:rsidRPr="00CC4C62">
        <w:rPr>
          <w:lang w:val="de-DE"/>
        </w:rPr>
        <w:t>80</w:t>
      </w:r>
      <w:r w:rsidR="00A269AD">
        <w:rPr>
          <w:lang w:val="de-DE"/>
        </w:rPr>
        <w:t>.</w:t>
      </w:r>
      <w:r w:rsidR="00EA6280" w:rsidRPr="00CC4C62">
        <w:rPr>
          <w:lang w:val="de-DE"/>
        </w:rPr>
        <w:t>000 Quadratmeter</w:t>
      </w:r>
      <w:r w:rsidR="00A269AD">
        <w:rPr>
          <w:lang w:val="de-DE"/>
        </w:rPr>
        <w:t>n</w:t>
      </w:r>
      <w:r w:rsidR="00EA6280" w:rsidRPr="00CC4C62">
        <w:rPr>
          <w:lang w:val="de-DE"/>
        </w:rPr>
        <w:t xml:space="preserve"> </w:t>
      </w:r>
      <w:r w:rsidR="00A269AD">
        <w:rPr>
          <w:lang w:val="de-DE"/>
        </w:rPr>
        <w:t xml:space="preserve">bereits </w:t>
      </w:r>
      <w:r w:rsidR="00EA6280" w:rsidRPr="00CC4C62">
        <w:rPr>
          <w:lang w:val="de-DE"/>
        </w:rPr>
        <w:t>erreicht</w:t>
      </w:r>
      <w:r w:rsidR="00A269AD">
        <w:rPr>
          <w:lang w:val="de-DE"/>
        </w:rPr>
        <w:t xml:space="preserve"> wurde</w:t>
      </w:r>
      <w:r w:rsidR="00EA6280" w:rsidRPr="00CC4C62">
        <w:rPr>
          <w:lang w:val="de-DE"/>
        </w:rPr>
        <w:t>.</w:t>
      </w:r>
      <w:r w:rsidR="004C5527">
        <w:rPr>
          <w:lang w:val="de-DE"/>
        </w:rPr>
        <w:t xml:space="preserve"> </w:t>
      </w:r>
      <w:r w:rsidR="00D40816" w:rsidRPr="00CC4C62">
        <w:rPr>
          <w:lang w:val="de-DE"/>
        </w:rPr>
        <w:t>„Ein hervorragender Start</w:t>
      </w:r>
      <w:r w:rsidR="006745FA">
        <w:rPr>
          <w:lang w:val="de-DE"/>
        </w:rPr>
        <w:t>“</w:t>
      </w:r>
      <w:r w:rsidR="00D40816" w:rsidRPr="00CC4C62">
        <w:rPr>
          <w:lang w:val="de-DE"/>
        </w:rPr>
        <w:t xml:space="preserve">, </w:t>
      </w:r>
      <w:r w:rsidR="006745FA">
        <w:rPr>
          <w:lang w:val="de-DE"/>
        </w:rPr>
        <w:t xml:space="preserve">erklärte </w:t>
      </w:r>
      <w:r w:rsidR="006745FA" w:rsidRPr="006745FA">
        <w:rPr>
          <w:lang w:val="de-DE"/>
        </w:rPr>
        <w:t>Simona Rapastella</w:t>
      </w:r>
      <w:r w:rsidR="006745FA">
        <w:rPr>
          <w:lang w:val="de-DE"/>
        </w:rPr>
        <w:t xml:space="preserve">, </w:t>
      </w:r>
      <w:r w:rsidR="006745FA" w:rsidRPr="006745FA">
        <w:rPr>
          <w:lang w:val="de-DE"/>
        </w:rPr>
        <w:t>Generaldirektorin der FederUnacoma</w:t>
      </w:r>
      <w:r w:rsidR="006745FA">
        <w:rPr>
          <w:lang w:val="de-DE"/>
        </w:rPr>
        <w:t>, auf der Konferenz, „</w:t>
      </w:r>
      <w:r w:rsidR="00D40816" w:rsidRPr="00CC4C62">
        <w:rPr>
          <w:lang w:val="de-DE"/>
        </w:rPr>
        <w:t xml:space="preserve">der uns eine endgültige Ausstellerzahl und eine </w:t>
      </w:r>
      <w:r w:rsidR="002B27AF">
        <w:rPr>
          <w:lang w:val="de-DE"/>
        </w:rPr>
        <w:t xml:space="preserve">belegte </w:t>
      </w:r>
      <w:r w:rsidR="00D40816" w:rsidRPr="00CC4C62">
        <w:rPr>
          <w:lang w:val="de-DE"/>
        </w:rPr>
        <w:t>Fläche erwarten lässt, die den Ergebnissen der EIMA-Ausgaben vor der Pandemie entspr</w:t>
      </w:r>
      <w:r w:rsidR="002B27AF">
        <w:rPr>
          <w:lang w:val="de-DE"/>
        </w:rPr>
        <w:t>e</w:t>
      </w:r>
      <w:r w:rsidR="00D40816" w:rsidRPr="00CC4C62">
        <w:rPr>
          <w:lang w:val="de-DE"/>
        </w:rPr>
        <w:t>ch</w:t>
      </w:r>
      <w:r w:rsidR="002B27AF">
        <w:rPr>
          <w:lang w:val="de-DE"/>
        </w:rPr>
        <w:t>en</w:t>
      </w:r>
      <w:r w:rsidR="00D40816" w:rsidRPr="00CC4C62">
        <w:rPr>
          <w:lang w:val="de-DE"/>
        </w:rPr>
        <w:t>.</w:t>
      </w:r>
      <w:r w:rsidR="00810843">
        <w:rPr>
          <w:lang w:val="de-DE"/>
        </w:rPr>
        <w:t>“</w:t>
      </w:r>
      <w:r w:rsidR="00ED63DF">
        <w:rPr>
          <w:lang w:val="de-DE"/>
        </w:rPr>
        <w:t xml:space="preserve"> </w:t>
      </w:r>
      <w:r w:rsidR="00810843">
        <w:rPr>
          <w:lang w:val="de-DE"/>
        </w:rPr>
        <w:t>„</w:t>
      </w:r>
      <w:r w:rsidR="00A02B45" w:rsidRPr="006745FA">
        <w:rPr>
          <w:lang w:val="de-DE"/>
        </w:rPr>
        <w:t>Niemals zuvor, wie in den letzten Jahren, bedingt durch die gesundheitliche Situation und die Beschränkungen, die den öffentlichen Veranstaltungen auferlegt wurden</w:t>
      </w:r>
      <w:r w:rsidR="00810843">
        <w:rPr>
          <w:lang w:val="de-DE"/>
        </w:rPr>
        <w:t>“</w:t>
      </w:r>
      <w:r w:rsidR="00A02B45" w:rsidRPr="006745FA">
        <w:rPr>
          <w:lang w:val="de-DE"/>
        </w:rPr>
        <w:t>,</w:t>
      </w:r>
      <w:r w:rsidR="00292F28">
        <w:rPr>
          <w:lang w:val="de-DE"/>
        </w:rPr>
        <w:t xml:space="preserve"> </w:t>
      </w:r>
      <w:r w:rsidR="00A02B45" w:rsidRPr="006745FA">
        <w:rPr>
          <w:lang w:val="de-DE"/>
        </w:rPr>
        <w:t xml:space="preserve">erinnerte Rapastella, </w:t>
      </w:r>
      <w:r w:rsidR="00F67AB8">
        <w:rPr>
          <w:lang w:val="de-DE"/>
        </w:rPr>
        <w:t>„</w:t>
      </w:r>
      <w:r w:rsidR="00A02B45" w:rsidRPr="006745FA">
        <w:rPr>
          <w:lang w:val="de-DE"/>
        </w:rPr>
        <w:t xml:space="preserve">hat sich der Messesektor über seine eigene </w:t>
      </w:r>
      <w:r w:rsidR="00A02B45" w:rsidRPr="005E7B31">
        <w:rPr>
          <w:bCs/>
          <w:lang w:val="de-DE"/>
        </w:rPr>
        <w:t xml:space="preserve">Zukunft </w:t>
      </w:r>
      <w:r w:rsidR="00A02B45" w:rsidRPr="006745FA">
        <w:rPr>
          <w:lang w:val="de-DE"/>
        </w:rPr>
        <w:t xml:space="preserve">und über die Möglichkeit, dass Aussteller und </w:t>
      </w:r>
      <w:r w:rsidR="00A02B45" w:rsidRPr="00810843">
        <w:rPr>
          <w:lang w:val="de-DE"/>
        </w:rPr>
        <w:t xml:space="preserve">Besucher </w:t>
      </w:r>
      <w:r w:rsidR="00A02B45" w:rsidRPr="00810843">
        <w:rPr>
          <w:bCs/>
          <w:lang w:val="de-DE"/>
        </w:rPr>
        <w:t>neue</w:t>
      </w:r>
      <w:r w:rsidR="00A02B45" w:rsidRPr="006745FA">
        <w:rPr>
          <w:b/>
          <w:bCs/>
          <w:lang w:val="de-DE"/>
        </w:rPr>
        <w:t xml:space="preserve"> </w:t>
      </w:r>
      <w:r w:rsidR="00A02B45" w:rsidRPr="005E7B31">
        <w:rPr>
          <w:bCs/>
          <w:lang w:val="de-DE"/>
        </w:rPr>
        <w:t xml:space="preserve">Bedürfnisse </w:t>
      </w:r>
      <w:r w:rsidR="00A02B45" w:rsidRPr="005E7B31">
        <w:rPr>
          <w:lang w:val="de-DE"/>
        </w:rPr>
        <w:t xml:space="preserve">und </w:t>
      </w:r>
      <w:r w:rsidR="00A02B45" w:rsidRPr="005E7B31">
        <w:rPr>
          <w:bCs/>
          <w:lang w:val="de-DE"/>
        </w:rPr>
        <w:t>neue Erwartungen</w:t>
      </w:r>
      <w:r w:rsidR="00A02B45" w:rsidRPr="006745FA">
        <w:rPr>
          <w:lang w:val="de-DE"/>
        </w:rPr>
        <w:t xml:space="preserve"> entwickelt haben, Gedanken gemacht, und aus diesem Grund haben wir die EIMA einer </w:t>
      </w:r>
      <w:r w:rsidR="00292F28" w:rsidRPr="00292F28">
        <w:rPr>
          <w:lang w:val="de-DE"/>
        </w:rPr>
        <w:t>detaillierten</w:t>
      </w:r>
      <w:r w:rsidR="00A02B45" w:rsidRPr="006745FA">
        <w:rPr>
          <w:lang w:val="de-DE"/>
        </w:rPr>
        <w:t xml:space="preserve"> Überwachung </w:t>
      </w:r>
      <w:r w:rsidR="00A02B45" w:rsidRPr="00B40ACC">
        <w:rPr>
          <w:color w:val="000000" w:themeColor="text1"/>
          <w:lang w:val="de-DE"/>
        </w:rPr>
        <w:t>unterzogen und versucht, ihre Stärken und möglichen kritischen Punkte hervorzuheben</w:t>
      </w:r>
      <w:r w:rsidR="00F7317A" w:rsidRPr="00B40ACC">
        <w:rPr>
          <w:color w:val="000000" w:themeColor="text1"/>
          <w:lang w:val="de-DE"/>
        </w:rPr>
        <w:t>.</w:t>
      </w:r>
      <w:r w:rsidR="00810843" w:rsidRPr="00B40ACC">
        <w:rPr>
          <w:color w:val="000000" w:themeColor="text1"/>
          <w:lang w:val="de-DE"/>
        </w:rPr>
        <w:t>“</w:t>
      </w:r>
    </w:p>
    <w:p w14:paraId="24B8918C" w14:textId="7EE50411" w:rsidR="007B6821" w:rsidRPr="00B40ACC" w:rsidRDefault="009441D9" w:rsidP="008551AF">
      <w:pPr>
        <w:ind w:left="-142"/>
        <w:jc w:val="both"/>
        <w:rPr>
          <w:color w:val="000000" w:themeColor="text1"/>
          <w:lang w:val="de-DE"/>
        </w:rPr>
      </w:pPr>
      <w:r w:rsidRPr="00B40ACC">
        <w:rPr>
          <w:color w:val="000000" w:themeColor="text1"/>
          <w:lang w:val="de-DE"/>
        </w:rPr>
        <w:t xml:space="preserve">Die </w:t>
      </w:r>
      <w:r w:rsidR="00DC7454" w:rsidRPr="00B40ACC">
        <w:rPr>
          <w:color w:val="000000" w:themeColor="text1"/>
          <w:lang w:val="de-DE"/>
        </w:rPr>
        <w:t xml:space="preserve">Beobachtungsdaten von </w:t>
      </w:r>
      <w:r w:rsidRPr="00B40ACC">
        <w:rPr>
          <w:color w:val="000000" w:themeColor="text1"/>
          <w:lang w:val="de-DE"/>
        </w:rPr>
        <w:t xml:space="preserve">FederUnacoma und von Fachunternehmen wie der GRS oder offiziellen Einrichtungen wie </w:t>
      </w:r>
      <w:r w:rsidR="00751245" w:rsidRPr="00B40ACC">
        <w:rPr>
          <w:color w:val="000000" w:themeColor="text1"/>
          <w:lang w:val="de-DE"/>
        </w:rPr>
        <w:t>der UFI (I</w:t>
      </w:r>
      <w:r w:rsidRPr="00B40ACC">
        <w:rPr>
          <w:color w:val="000000" w:themeColor="text1"/>
          <w:lang w:val="de-DE"/>
        </w:rPr>
        <w:t>nternationale</w:t>
      </w:r>
      <w:r w:rsidR="00751245" w:rsidRPr="00B40ACC">
        <w:rPr>
          <w:color w:val="000000" w:themeColor="text1"/>
          <w:lang w:val="de-DE"/>
        </w:rPr>
        <w:t>r</w:t>
      </w:r>
      <w:r w:rsidRPr="00B40ACC">
        <w:rPr>
          <w:color w:val="000000" w:themeColor="text1"/>
          <w:lang w:val="de-DE"/>
        </w:rPr>
        <w:t xml:space="preserve"> Messeverband</w:t>
      </w:r>
      <w:r w:rsidR="00751245" w:rsidRPr="00B40ACC">
        <w:rPr>
          <w:color w:val="000000" w:themeColor="text1"/>
          <w:lang w:val="de-DE"/>
        </w:rPr>
        <w:t>)</w:t>
      </w:r>
      <w:r w:rsidRPr="00B40ACC">
        <w:rPr>
          <w:color w:val="000000" w:themeColor="text1"/>
          <w:lang w:val="de-DE"/>
        </w:rPr>
        <w:t xml:space="preserve"> bestätigen </w:t>
      </w:r>
      <w:r w:rsidR="00A32C0B" w:rsidRPr="00B40ACC">
        <w:rPr>
          <w:color w:val="000000" w:themeColor="text1"/>
          <w:lang w:val="de-DE"/>
        </w:rPr>
        <w:t>eine</w:t>
      </w:r>
      <w:r w:rsidRPr="00B40ACC">
        <w:rPr>
          <w:color w:val="000000" w:themeColor="text1"/>
          <w:lang w:val="de-DE"/>
        </w:rPr>
        <w:t xml:space="preserve"> Tendenz </w:t>
      </w:r>
      <w:r w:rsidR="00A32C0B" w:rsidRPr="00B40ACC">
        <w:rPr>
          <w:color w:val="000000" w:themeColor="text1"/>
          <w:lang w:val="de-DE"/>
        </w:rPr>
        <w:t>zum</w:t>
      </w:r>
      <w:r w:rsidRPr="00B40ACC">
        <w:rPr>
          <w:color w:val="000000" w:themeColor="text1"/>
          <w:lang w:val="de-DE"/>
        </w:rPr>
        <w:t xml:space="preserve"> Rückgang der Messebeteiligung zugunsten einiger weniger Veranstaltungen, die einen starken internationalen Charakter haben und als Katalysator für den Sektor wirken.</w:t>
      </w:r>
      <w:r w:rsidR="00BD0923" w:rsidRPr="00B40ACC">
        <w:rPr>
          <w:color w:val="000000" w:themeColor="text1"/>
          <w:lang w:val="de-DE"/>
        </w:rPr>
        <w:t xml:space="preserve"> </w:t>
      </w:r>
      <w:r w:rsidRPr="00B40ACC">
        <w:rPr>
          <w:color w:val="000000" w:themeColor="text1"/>
          <w:lang w:val="de-DE"/>
        </w:rPr>
        <w:t xml:space="preserve">Die Feldforschungen zeigen auch, dass die Erwartungen an das Dienstleistungsniveau steigen, insbesondere bei den </w:t>
      </w:r>
      <w:r w:rsidR="007B6821" w:rsidRPr="00B40ACC">
        <w:rPr>
          <w:color w:val="000000" w:themeColor="text1"/>
          <w:lang w:val="de-DE"/>
        </w:rPr>
        <w:t>Marktteilnehmern</w:t>
      </w:r>
      <w:r w:rsidRPr="00B40ACC">
        <w:rPr>
          <w:color w:val="000000" w:themeColor="text1"/>
          <w:lang w:val="de-DE"/>
        </w:rPr>
        <w:t>, die die Messe als einen besonderen Ort für Geschäftsbeziehungen betrachten.</w:t>
      </w:r>
    </w:p>
    <w:p w14:paraId="5A22A1EA" w14:textId="06EA6FED" w:rsidR="00D91B95" w:rsidRDefault="002466AD" w:rsidP="006355C1">
      <w:pPr>
        <w:ind w:left="-142"/>
        <w:jc w:val="both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„</w:t>
      </w:r>
      <w:r w:rsidR="00D91B95" w:rsidRPr="00D91B95">
        <w:rPr>
          <w:lang w:val="de-DE"/>
        </w:rPr>
        <w:t xml:space="preserve">Dies sind Elemente, die </w:t>
      </w:r>
      <w:r w:rsidR="0038200B">
        <w:rPr>
          <w:lang w:val="de-DE"/>
        </w:rPr>
        <w:t>die</w:t>
      </w:r>
      <w:r w:rsidR="00D91B95" w:rsidRPr="00D91B95">
        <w:rPr>
          <w:lang w:val="de-DE"/>
        </w:rPr>
        <w:t xml:space="preserve"> EIMA International bereits </w:t>
      </w:r>
      <w:r w:rsidR="0038200B">
        <w:rPr>
          <w:lang w:val="de-DE"/>
        </w:rPr>
        <w:t>besitzt</w:t>
      </w:r>
      <w:r>
        <w:rPr>
          <w:color w:val="000000" w:themeColor="text1"/>
          <w:lang w:val="de-DE"/>
        </w:rPr>
        <w:t>“</w:t>
      </w:r>
      <w:r w:rsidR="0006405E" w:rsidRPr="00CC4C62">
        <w:rPr>
          <w:color w:val="000000" w:themeColor="text1"/>
          <w:lang w:val="de-DE"/>
        </w:rPr>
        <w:t>, so Rapastella</w:t>
      </w:r>
      <w:r w:rsidR="001C3064" w:rsidRPr="00CC4C62">
        <w:rPr>
          <w:color w:val="000000" w:themeColor="text1"/>
          <w:lang w:val="de-DE"/>
        </w:rPr>
        <w:t>,</w:t>
      </w:r>
      <w:r w:rsidR="0006405E" w:rsidRPr="00CC4C62">
        <w:rPr>
          <w:color w:val="000000" w:themeColor="text1"/>
          <w:lang w:val="de-DE"/>
        </w:rPr>
        <w:t xml:space="preserve"> </w:t>
      </w:r>
      <w:r>
        <w:rPr>
          <w:color w:val="000000" w:themeColor="text1"/>
          <w:lang w:val="de-DE"/>
        </w:rPr>
        <w:t>„</w:t>
      </w:r>
      <w:r w:rsidR="00292897" w:rsidRPr="00D91B95">
        <w:rPr>
          <w:lang w:val="de-DE"/>
        </w:rPr>
        <w:t xml:space="preserve">und die wir mit der </w:t>
      </w:r>
      <w:r w:rsidR="00292897">
        <w:rPr>
          <w:lang w:val="de-DE"/>
        </w:rPr>
        <w:t>Fortsetzung</w:t>
      </w:r>
      <w:r w:rsidR="00292897" w:rsidRPr="00D91B95">
        <w:rPr>
          <w:lang w:val="de-DE"/>
        </w:rPr>
        <w:t xml:space="preserve"> des </w:t>
      </w:r>
      <w:r w:rsidR="00292897" w:rsidRPr="00127712">
        <w:rPr>
          <w:lang w:val="de-DE"/>
        </w:rPr>
        <w:t xml:space="preserve">umfangreichen </w:t>
      </w:r>
      <w:r w:rsidR="00292897" w:rsidRPr="00127712">
        <w:rPr>
          <w:bCs/>
          <w:lang w:val="de-DE"/>
        </w:rPr>
        <w:t>Business-to-Business-Programms</w:t>
      </w:r>
      <w:r w:rsidR="00292897" w:rsidRPr="00127712">
        <w:rPr>
          <w:lang w:val="de-DE"/>
        </w:rPr>
        <w:t xml:space="preserve"> für ausländische Delegation</w:t>
      </w:r>
      <w:r w:rsidR="00292897" w:rsidRPr="00D91B95">
        <w:rPr>
          <w:lang w:val="de-DE"/>
        </w:rPr>
        <w:t xml:space="preserve">en, das in Zusammenarbeit mit der ICE organisiert wird, mit dem neuen Programm 'Special Guest', das ausländischen Geschäftsleuten </w:t>
      </w:r>
      <w:r w:rsidR="000E0305">
        <w:rPr>
          <w:lang w:val="de-DE"/>
        </w:rPr>
        <w:t>Vergünstigungen</w:t>
      </w:r>
      <w:r w:rsidR="00292897" w:rsidRPr="00D91B95">
        <w:rPr>
          <w:lang w:val="de-DE"/>
        </w:rPr>
        <w:t xml:space="preserve"> und Vorteile bietet, und mit einer besonderen Initiative, die das diplomatische Netz einbezieht, zu verstärken versucht haben</w:t>
      </w:r>
      <w:r>
        <w:rPr>
          <w:color w:val="000000" w:themeColor="text1"/>
          <w:lang w:val="de-DE"/>
        </w:rPr>
        <w:t>“</w:t>
      </w:r>
      <w:r w:rsidR="001C3064" w:rsidRPr="00CC4C62">
        <w:rPr>
          <w:color w:val="000000" w:themeColor="text1"/>
          <w:lang w:val="de-DE"/>
        </w:rPr>
        <w:t>.</w:t>
      </w:r>
    </w:p>
    <w:p w14:paraId="6AD48A0C" w14:textId="76C0DBFA" w:rsidR="008C0F05" w:rsidRDefault="008C0F05" w:rsidP="006355C1">
      <w:pPr>
        <w:ind w:left="-142"/>
        <w:jc w:val="both"/>
        <w:rPr>
          <w:color w:val="000000" w:themeColor="text1"/>
          <w:lang w:val="de-DE"/>
        </w:rPr>
      </w:pPr>
    </w:p>
    <w:p w14:paraId="5FC3FC21" w14:textId="7CAC76FE" w:rsidR="008C0F05" w:rsidRDefault="008C0F05" w:rsidP="006355C1">
      <w:pPr>
        <w:ind w:left="-142"/>
        <w:jc w:val="both"/>
        <w:rPr>
          <w:color w:val="000000" w:themeColor="text1"/>
          <w:lang w:val="de-DE"/>
        </w:rPr>
      </w:pPr>
    </w:p>
    <w:p w14:paraId="7F5DFBE2" w14:textId="539518FE" w:rsidR="008C0F05" w:rsidRDefault="008C0F05" w:rsidP="006355C1">
      <w:pPr>
        <w:ind w:left="-142"/>
        <w:jc w:val="both"/>
        <w:rPr>
          <w:color w:val="000000" w:themeColor="text1"/>
          <w:lang w:val="de-DE"/>
        </w:rPr>
      </w:pPr>
    </w:p>
    <w:p w14:paraId="19ECA6E9" w14:textId="77777777" w:rsidR="008C0F05" w:rsidRPr="00D91B95" w:rsidRDefault="008C0F05" w:rsidP="006355C1">
      <w:pPr>
        <w:ind w:left="-142"/>
        <w:jc w:val="both"/>
        <w:rPr>
          <w:lang w:val="de-DE"/>
        </w:rPr>
      </w:pPr>
    </w:p>
    <w:p w14:paraId="4BB9B503" w14:textId="17D86038" w:rsidR="00A13653" w:rsidRPr="006E4EB0" w:rsidRDefault="00A74B6C" w:rsidP="006E3D16">
      <w:pPr>
        <w:ind w:left="-142"/>
        <w:jc w:val="both"/>
        <w:rPr>
          <w:color w:val="000000" w:themeColor="text1"/>
          <w:lang w:val="de-DE"/>
        </w:rPr>
      </w:pPr>
      <w:r w:rsidRPr="00CC4C62">
        <w:rPr>
          <w:color w:val="000000" w:themeColor="text1"/>
          <w:lang w:val="de-DE"/>
        </w:rPr>
        <w:t>Eine weitere Stärke der Messeveranstaltungen ist die Qualität der vorgestellten techn</w:t>
      </w:r>
      <w:r w:rsidR="009F4074" w:rsidRPr="00CC4C62">
        <w:rPr>
          <w:color w:val="000000" w:themeColor="text1"/>
          <w:lang w:val="de-DE"/>
        </w:rPr>
        <w:t>ischen</w:t>
      </w:r>
      <w:r w:rsidRPr="00CC4C62">
        <w:rPr>
          <w:color w:val="000000" w:themeColor="text1"/>
          <w:lang w:val="de-DE"/>
        </w:rPr>
        <w:t xml:space="preserve"> Innovationen, ein Aspekt, der durch Initiativen im Zusammenhang mit </w:t>
      </w:r>
      <w:r w:rsidRPr="00D5095B">
        <w:rPr>
          <w:color w:val="000000" w:themeColor="text1"/>
          <w:lang w:val="de-DE"/>
        </w:rPr>
        <w:t xml:space="preserve">der </w:t>
      </w:r>
      <w:r w:rsidR="00D5095B" w:rsidRPr="00D5095B">
        <w:rPr>
          <w:bCs/>
          <w:lang w:val="de-DE"/>
        </w:rPr>
        <w:t>„</w:t>
      </w:r>
      <w:r w:rsidR="000D6105" w:rsidRPr="00D5095B">
        <w:rPr>
          <w:color w:val="000000" w:themeColor="text1"/>
          <w:lang w:val="de-DE"/>
        </w:rPr>
        <w:t>Digital</w:t>
      </w:r>
      <w:r w:rsidR="00864255" w:rsidRPr="00D5095B">
        <w:rPr>
          <w:bCs/>
          <w:lang w:val="de-DE"/>
        </w:rPr>
        <w:t>-Ausstellung</w:t>
      </w:r>
      <w:r w:rsidR="00D5095B" w:rsidRPr="00D5095B">
        <w:rPr>
          <w:bCs/>
          <w:lang w:val="de-DE"/>
        </w:rPr>
        <w:t>“</w:t>
      </w:r>
      <w:r w:rsidRPr="00D5095B">
        <w:rPr>
          <w:color w:val="000000" w:themeColor="text1"/>
          <w:lang w:val="de-DE"/>
        </w:rPr>
        <w:t xml:space="preserve">, wie dem </w:t>
      </w:r>
      <w:r w:rsidR="00D5095B" w:rsidRPr="00D5095B">
        <w:rPr>
          <w:bCs/>
          <w:lang w:val="de-DE"/>
        </w:rPr>
        <w:t>„</w:t>
      </w:r>
      <w:r w:rsidRPr="00D5095B">
        <w:rPr>
          <w:color w:val="000000" w:themeColor="text1"/>
          <w:lang w:val="de-DE"/>
        </w:rPr>
        <w:t>Percorso 4.0</w:t>
      </w:r>
      <w:r w:rsidR="00D5095B" w:rsidRPr="00D5095B">
        <w:rPr>
          <w:bCs/>
          <w:lang w:val="de-DE"/>
        </w:rPr>
        <w:t>“</w:t>
      </w:r>
      <w:r w:rsidR="000D6105" w:rsidRPr="00D5095B">
        <w:rPr>
          <w:color w:val="000000" w:themeColor="text1"/>
          <w:lang w:val="de-DE"/>
        </w:rPr>
        <w:t xml:space="preserve"> </w:t>
      </w:r>
      <w:r w:rsidRPr="00D5095B">
        <w:rPr>
          <w:color w:val="000000" w:themeColor="text1"/>
          <w:lang w:val="de-DE"/>
        </w:rPr>
        <w:t>und</w:t>
      </w:r>
      <w:r w:rsidRPr="00CC4C62">
        <w:rPr>
          <w:color w:val="000000" w:themeColor="text1"/>
          <w:lang w:val="de-DE"/>
        </w:rPr>
        <w:t xml:space="preserve"> der </w:t>
      </w:r>
      <w:r w:rsidR="00864255" w:rsidRPr="00CC4C62">
        <w:rPr>
          <w:color w:val="000000" w:themeColor="text1"/>
          <w:lang w:val="de-DE"/>
        </w:rPr>
        <w:t>EIMA-Robot</w:t>
      </w:r>
      <w:r w:rsidR="00864255">
        <w:rPr>
          <w:color w:val="000000" w:themeColor="text1"/>
          <w:lang w:val="de-DE"/>
        </w:rPr>
        <w:t>er-</w:t>
      </w:r>
      <w:r w:rsidR="00D41D1C" w:rsidRPr="00CC4C62">
        <w:rPr>
          <w:color w:val="000000" w:themeColor="text1"/>
          <w:lang w:val="de-DE"/>
        </w:rPr>
        <w:t xml:space="preserve">Initiative </w:t>
      </w:r>
      <w:r w:rsidRPr="00CC4C62">
        <w:rPr>
          <w:color w:val="000000" w:themeColor="text1"/>
          <w:lang w:val="de-DE"/>
        </w:rPr>
        <w:t xml:space="preserve">weiter </w:t>
      </w:r>
      <w:r w:rsidR="000A429B" w:rsidRPr="00864255">
        <w:rPr>
          <w:lang w:val="de-DE"/>
        </w:rPr>
        <w:t>gestärkt wird</w:t>
      </w:r>
      <w:r w:rsidRPr="00CC4C62">
        <w:rPr>
          <w:color w:val="000000" w:themeColor="text1"/>
          <w:lang w:val="de-DE"/>
        </w:rPr>
        <w:t xml:space="preserve">, vor allem aber durch den Wettbewerb für technische Innovationen, der in diesem Jahr in seinen Kriterien erneuert und durch eine </w:t>
      </w:r>
      <w:r w:rsidR="00745E1B">
        <w:rPr>
          <w:color w:val="000000" w:themeColor="text1"/>
          <w:lang w:val="de-DE"/>
        </w:rPr>
        <w:t>spezielle</w:t>
      </w:r>
      <w:r w:rsidRPr="00CC4C62">
        <w:rPr>
          <w:color w:val="000000" w:themeColor="text1"/>
          <w:lang w:val="de-DE"/>
        </w:rPr>
        <w:t xml:space="preserve"> Veranstaltung im Vorfeld der EIMA aufgewertet wurde. </w:t>
      </w:r>
      <w:r w:rsidR="00864255" w:rsidRPr="00864255">
        <w:rPr>
          <w:lang w:val="de-DE"/>
        </w:rPr>
        <w:t xml:space="preserve">Die technischen Innovationen werden nämlich mit einer für die gesamte nationale und internationale Presse zugänglichen Vorabveranstaltung Ende September mit ausführlichen technischen Erklärungen, Videomaterial und multimedialer Unterstützung einen neuen Impuls erhalten. </w:t>
      </w:r>
      <w:r w:rsidR="0080342D" w:rsidRPr="0080342D">
        <w:rPr>
          <w:lang w:val="de-DE"/>
        </w:rPr>
        <w:t xml:space="preserve">Um Innovationen zu fördern und zu verbreiten, wird der </w:t>
      </w:r>
      <w:r w:rsidR="0080342D" w:rsidRPr="002F64D5">
        <w:rPr>
          <w:bCs/>
          <w:lang w:val="de-DE"/>
        </w:rPr>
        <w:t>externe Ausstellungsbereich</w:t>
      </w:r>
      <w:r w:rsidR="0080342D" w:rsidRPr="002F64D5">
        <w:rPr>
          <w:lang w:val="de-DE"/>
        </w:rPr>
        <w:t xml:space="preserve"> für </w:t>
      </w:r>
      <w:r w:rsidR="0080342D" w:rsidRPr="002F64D5">
        <w:rPr>
          <w:bCs/>
          <w:lang w:val="de-DE"/>
        </w:rPr>
        <w:t xml:space="preserve">Traktoren </w:t>
      </w:r>
      <w:r w:rsidR="0080342D" w:rsidRPr="002F64D5">
        <w:rPr>
          <w:lang w:val="de-DE"/>
        </w:rPr>
        <w:t>bestätigt</w:t>
      </w:r>
      <w:r w:rsidR="0080342D" w:rsidRPr="0080342D">
        <w:rPr>
          <w:lang w:val="de-DE"/>
        </w:rPr>
        <w:t xml:space="preserve">, in dem die innovativsten Technologien in Bewegung zu sehen sein </w:t>
      </w:r>
      <w:r w:rsidR="0080342D" w:rsidRPr="00A91223">
        <w:rPr>
          <w:lang w:val="de-DE"/>
        </w:rPr>
        <w:t>werden</w:t>
      </w:r>
      <w:r w:rsidR="00A462B9" w:rsidRPr="00A91223">
        <w:rPr>
          <w:color w:val="000000" w:themeColor="text1"/>
          <w:lang w:val="de-DE"/>
        </w:rPr>
        <w:t xml:space="preserve">. </w:t>
      </w:r>
      <w:r w:rsidR="008C5B5E" w:rsidRPr="00A91223">
        <w:rPr>
          <w:lang w:val="de-DE"/>
        </w:rPr>
        <w:t>Aber</w:t>
      </w:r>
      <w:r w:rsidR="008C5B5E" w:rsidRPr="0080342D">
        <w:rPr>
          <w:lang w:val="de-DE"/>
        </w:rPr>
        <w:t xml:space="preserve"> Traktoren werden nicht der einzige Ausstellungsbereich dieser Ausgabe sein - das wurde während der Konferenz erklärt - denn zusammen mit der </w:t>
      </w:r>
      <w:r w:rsidR="008C5B5E" w:rsidRPr="009401EB">
        <w:rPr>
          <w:lang w:val="de-DE"/>
        </w:rPr>
        <w:t xml:space="preserve">dynamischen Ausstellung von Maschinen für </w:t>
      </w:r>
      <w:r w:rsidR="008C5B5E" w:rsidRPr="00D17908">
        <w:rPr>
          <w:lang w:val="de-DE"/>
        </w:rPr>
        <w:t>Bioenergieketten wird die</w:t>
      </w:r>
      <w:r w:rsidR="008C5B5E" w:rsidRPr="00D17908">
        <w:rPr>
          <w:bCs/>
          <w:lang w:val="de-DE"/>
        </w:rPr>
        <w:t xml:space="preserve"> neue Initiative </w:t>
      </w:r>
      <w:r w:rsidR="009364A6">
        <w:rPr>
          <w:bCs/>
          <w:lang w:val="de-DE"/>
        </w:rPr>
        <w:t>„</w:t>
      </w:r>
      <w:r w:rsidR="008C5B5E" w:rsidRPr="00D17908">
        <w:rPr>
          <w:bCs/>
          <w:lang w:val="de-DE"/>
        </w:rPr>
        <w:t>Garten</w:t>
      </w:r>
      <w:r w:rsidR="009364A6">
        <w:rPr>
          <w:bCs/>
          <w:lang w:val="de-DE"/>
        </w:rPr>
        <w:t>“</w:t>
      </w:r>
      <w:r w:rsidR="008C5B5E" w:rsidRPr="00D17908">
        <w:rPr>
          <w:lang w:val="de-DE"/>
        </w:rPr>
        <w:t xml:space="preserve"> es den Besuchern ermöglichen</w:t>
      </w:r>
      <w:r w:rsidR="00A462B9" w:rsidRPr="00D17908">
        <w:rPr>
          <w:color w:val="000000" w:themeColor="text1"/>
          <w:lang w:val="de-DE"/>
        </w:rPr>
        <w:t xml:space="preserve">, </w:t>
      </w:r>
      <w:r w:rsidR="00751DC6" w:rsidRPr="00D17908">
        <w:rPr>
          <w:color w:val="000000" w:themeColor="text1"/>
          <w:lang w:val="de-DE"/>
        </w:rPr>
        <w:t>Hilfsm</w:t>
      </w:r>
      <w:r w:rsidR="00A462B9" w:rsidRPr="00D17908">
        <w:rPr>
          <w:color w:val="000000" w:themeColor="text1"/>
          <w:lang w:val="de-DE"/>
        </w:rPr>
        <w:t xml:space="preserve">ittel und Geräte für die Pflege von Gärten und Grünflächen in </w:t>
      </w:r>
      <w:r w:rsidR="00CC20CA">
        <w:rPr>
          <w:color w:val="000000" w:themeColor="text1"/>
          <w:lang w:val="de-DE"/>
        </w:rPr>
        <w:t xml:space="preserve">Aktion </w:t>
      </w:r>
      <w:r w:rsidR="00A462B9" w:rsidRPr="00D17908">
        <w:rPr>
          <w:color w:val="000000" w:themeColor="text1"/>
          <w:lang w:val="de-DE"/>
        </w:rPr>
        <w:t xml:space="preserve">zu sehen, </w:t>
      </w:r>
      <w:r w:rsidR="00AC5E72" w:rsidRPr="00D17908">
        <w:rPr>
          <w:color w:val="000000" w:themeColor="text1"/>
          <w:lang w:val="de-DE"/>
        </w:rPr>
        <w:t>die</w:t>
      </w:r>
      <w:r w:rsidR="006E01F0" w:rsidRPr="00D17908">
        <w:rPr>
          <w:color w:val="000000" w:themeColor="text1"/>
          <w:lang w:val="de-DE"/>
        </w:rPr>
        <w:t xml:space="preserve"> sich sowohl an Berufsgärtner als </w:t>
      </w:r>
      <w:r w:rsidR="006E01F0" w:rsidRPr="0074385B">
        <w:rPr>
          <w:color w:val="000000" w:themeColor="text1"/>
          <w:lang w:val="de-DE"/>
        </w:rPr>
        <w:t xml:space="preserve">auch an Hobbygärtner und </w:t>
      </w:r>
      <w:r w:rsidR="00AC5E72" w:rsidRPr="0074385B">
        <w:rPr>
          <w:color w:val="000000" w:themeColor="text1"/>
          <w:lang w:val="de-DE"/>
        </w:rPr>
        <w:t>Gartenf</w:t>
      </w:r>
      <w:r w:rsidR="006E01F0" w:rsidRPr="0074385B">
        <w:rPr>
          <w:color w:val="000000" w:themeColor="text1"/>
          <w:lang w:val="de-DE"/>
        </w:rPr>
        <w:t>reunde richten</w:t>
      </w:r>
      <w:r w:rsidR="00A462B9" w:rsidRPr="0074385B">
        <w:rPr>
          <w:color w:val="000000" w:themeColor="text1"/>
          <w:lang w:val="de-DE"/>
        </w:rPr>
        <w:t>.</w:t>
      </w:r>
      <w:r w:rsidR="00560712">
        <w:rPr>
          <w:color w:val="000000" w:themeColor="text1"/>
          <w:lang w:val="de-DE"/>
        </w:rPr>
        <w:t xml:space="preserve"> </w:t>
      </w:r>
      <w:r w:rsidR="00CC4C62" w:rsidRPr="0074385B">
        <w:rPr>
          <w:color w:val="000000" w:themeColor="text1"/>
          <w:lang w:val="de-DE"/>
        </w:rPr>
        <w:t xml:space="preserve">Der den Hochschulen und Forschungseinrichtungen vorbehaltene </w:t>
      </w:r>
      <w:r w:rsidR="009364A6">
        <w:rPr>
          <w:b/>
          <w:bCs/>
          <w:color w:val="000000" w:themeColor="text1"/>
          <w:lang w:val="de-DE"/>
        </w:rPr>
        <w:t>„</w:t>
      </w:r>
      <w:r w:rsidR="00CC4C62" w:rsidRPr="0074385B">
        <w:rPr>
          <w:color w:val="000000" w:themeColor="text1"/>
          <w:lang w:val="de-DE"/>
        </w:rPr>
        <w:t>Campus-Bereich</w:t>
      </w:r>
      <w:r w:rsidR="009364A6">
        <w:rPr>
          <w:color w:val="000000" w:themeColor="text1"/>
          <w:lang w:val="de-DE"/>
        </w:rPr>
        <w:t>“</w:t>
      </w:r>
      <w:r w:rsidR="00CC4C62" w:rsidRPr="0074385B">
        <w:rPr>
          <w:color w:val="000000" w:themeColor="text1"/>
          <w:lang w:val="de-DE"/>
        </w:rPr>
        <w:t xml:space="preserve"> verspricht noch </w:t>
      </w:r>
      <w:r w:rsidR="008C362B" w:rsidRPr="0074385B">
        <w:rPr>
          <w:color w:val="000000" w:themeColor="text1"/>
          <w:lang w:val="de-DE"/>
        </w:rPr>
        <w:t xml:space="preserve">reichhaltiger zu werden, </w:t>
      </w:r>
      <w:r w:rsidR="00CC4C62" w:rsidRPr="0074385B">
        <w:rPr>
          <w:color w:val="000000" w:themeColor="text1"/>
          <w:lang w:val="de-DE"/>
        </w:rPr>
        <w:t xml:space="preserve">als in der Vergangenheit, während das Konferenzprogramm </w:t>
      </w:r>
      <w:r w:rsidR="00AE44FD" w:rsidRPr="0074385B">
        <w:rPr>
          <w:color w:val="000000" w:themeColor="text1"/>
          <w:lang w:val="de-DE"/>
        </w:rPr>
        <w:t xml:space="preserve">sehr umfangreich sein wird, </w:t>
      </w:r>
      <w:r w:rsidR="00CC4C62" w:rsidRPr="0074385B">
        <w:rPr>
          <w:color w:val="000000" w:themeColor="text1"/>
          <w:lang w:val="de-DE"/>
        </w:rPr>
        <w:t>insbesondere zu aktuellen Themen wie dem ökologischen und digitalen Wandel, der grünen Wirtschaft, der Sicherheit und der Verhütung geologischer Gefahren.</w:t>
      </w:r>
      <w:r w:rsidR="00156AD9">
        <w:rPr>
          <w:color w:val="000000" w:themeColor="text1"/>
          <w:lang w:val="de-DE"/>
        </w:rPr>
        <w:t xml:space="preserve"> </w:t>
      </w:r>
      <w:r w:rsidR="005645B0" w:rsidRPr="005645B0">
        <w:rPr>
          <w:color w:val="000000" w:themeColor="text1"/>
          <w:lang w:val="de-DE"/>
        </w:rPr>
        <w:t xml:space="preserve">Das Messegelände </w:t>
      </w:r>
      <w:r w:rsidR="00A13653">
        <w:rPr>
          <w:color w:val="000000" w:themeColor="text1"/>
          <w:lang w:val="de-DE"/>
        </w:rPr>
        <w:t>in</w:t>
      </w:r>
      <w:r w:rsidR="005645B0" w:rsidRPr="005645B0">
        <w:rPr>
          <w:color w:val="000000" w:themeColor="text1"/>
          <w:lang w:val="de-DE"/>
        </w:rPr>
        <w:t xml:space="preserve"> Bologna wird in puncto Beschilderung und Dienstleistungen </w:t>
      </w:r>
      <w:r w:rsidR="00992077">
        <w:rPr>
          <w:color w:val="000000" w:themeColor="text1"/>
          <w:lang w:val="de-DE"/>
        </w:rPr>
        <w:t>in eine</w:t>
      </w:r>
      <w:r w:rsidR="00C50DB4">
        <w:rPr>
          <w:color w:val="000000" w:themeColor="text1"/>
          <w:lang w:val="de-DE"/>
        </w:rPr>
        <w:t>m</w:t>
      </w:r>
      <w:r w:rsidR="00992077">
        <w:rPr>
          <w:color w:val="000000" w:themeColor="text1"/>
          <w:lang w:val="de-DE"/>
        </w:rPr>
        <w:t xml:space="preserve"> neuen Licht erscheinen </w:t>
      </w:r>
      <w:r w:rsidR="005645B0" w:rsidRPr="005645B0">
        <w:rPr>
          <w:color w:val="000000" w:themeColor="text1"/>
          <w:lang w:val="de-DE"/>
        </w:rPr>
        <w:t xml:space="preserve">und die den Fachbereichen (Components, Digital, Green, Energy und Idrotech) vorbehaltenen Hallen </w:t>
      </w:r>
      <w:r w:rsidR="00B31552">
        <w:rPr>
          <w:color w:val="000000" w:themeColor="text1"/>
          <w:lang w:val="de-DE"/>
        </w:rPr>
        <w:t xml:space="preserve">werden </w:t>
      </w:r>
      <w:r w:rsidR="00B31552" w:rsidRPr="006E4EB0">
        <w:rPr>
          <w:color w:val="000000" w:themeColor="text1"/>
          <w:lang w:val="de-DE"/>
        </w:rPr>
        <w:t xml:space="preserve">durch szenografische Elemente gekennzeichnet sein, die an </w:t>
      </w:r>
      <w:r w:rsidR="00733020" w:rsidRPr="006E4EB0">
        <w:rPr>
          <w:color w:val="000000" w:themeColor="text1"/>
          <w:lang w:val="de-DE"/>
        </w:rPr>
        <w:t>die verschiedenen Produktbereiche erinnern</w:t>
      </w:r>
      <w:r w:rsidR="00454B5E" w:rsidRPr="006E4EB0">
        <w:rPr>
          <w:color w:val="000000" w:themeColor="text1"/>
          <w:lang w:val="de-DE"/>
        </w:rPr>
        <w:t>.</w:t>
      </w:r>
      <w:r w:rsidR="00676CA6">
        <w:rPr>
          <w:color w:val="000000" w:themeColor="text1"/>
          <w:lang w:val="de-DE"/>
        </w:rPr>
        <w:t xml:space="preserve"> </w:t>
      </w:r>
      <w:r w:rsidR="009364A6">
        <w:rPr>
          <w:color w:val="000000" w:themeColor="text1"/>
          <w:lang w:val="de-DE"/>
        </w:rPr>
        <w:t>„</w:t>
      </w:r>
      <w:r w:rsidR="00D054D6" w:rsidRPr="006E4EB0">
        <w:rPr>
          <w:color w:val="000000" w:themeColor="text1"/>
          <w:lang w:val="de-DE"/>
        </w:rPr>
        <w:t xml:space="preserve">Die EIMA 2022 wird </w:t>
      </w:r>
      <w:r w:rsidR="009364A6">
        <w:rPr>
          <w:color w:val="000000" w:themeColor="text1"/>
          <w:lang w:val="de-DE"/>
        </w:rPr>
        <w:t>also</w:t>
      </w:r>
      <w:r w:rsidR="00D054D6" w:rsidRPr="006E4EB0">
        <w:rPr>
          <w:color w:val="000000" w:themeColor="text1"/>
          <w:lang w:val="de-DE"/>
        </w:rPr>
        <w:t xml:space="preserve"> einen noch nie dagewesenen Anblick bieten</w:t>
      </w:r>
      <w:r w:rsidR="00622F8A">
        <w:rPr>
          <w:color w:val="000000" w:themeColor="text1"/>
          <w:lang w:val="de-DE"/>
        </w:rPr>
        <w:t>“</w:t>
      </w:r>
      <w:r w:rsidR="00D054D6" w:rsidRPr="006E4EB0">
        <w:rPr>
          <w:color w:val="000000" w:themeColor="text1"/>
          <w:lang w:val="de-DE"/>
        </w:rPr>
        <w:t>, sagt R</w:t>
      </w:r>
      <w:r w:rsidR="006E3D16" w:rsidRPr="006E4EB0">
        <w:rPr>
          <w:color w:val="000000" w:themeColor="text1"/>
          <w:lang w:val="de-DE"/>
        </w:rPr>
        <w:t xml:space="preserve">apastella </w:t>
      </w:r>
      <w:r w:rsidR="00D054D6" w:rsidRPr="006E4EB0">
        <w:rPr>
          <w:color w:val="000000" w:themeColor="text1"/>
          <w:lang w:val="de-DE"/>
        </w:rPr>
        <w:t xml:space="preserve">abschließend, </w:t>
      </w:r>
      <w:r w:rsidR="00622F8A">
        <w:rPr>
          <w:color w:val="000000" w:themeColor="text1"/>
          <w:lang w:val="de-DE"/>
        </w:rPr>
        <w:t>„</w:t>
      </w:r>
      <w:r w:rsidR="00331DDA" w:rsidRPr="006E4EB0">
        <w:rPr>
          <w:color w:val="000000" w:themeColor="text1"/>
          <w:lang w:val="de-DE"/>
        </w:rPr>
        <w:t xml:space="preserve">es </w:t>
      </w:r>
      <w:r w:rsidR="00D054D6" w:rsidRPr="006E4EB0">
        <w:rPr>
          <w:color w:val="000000" w:themeColor="text1"/>
          <w:lang w:val="de-DE"/>
        </w:rPr>
        <w:t xml:space="preserve">wird eine vertraute und </w:t>
      </w:r>
      <w:r w:rsidR="001907CF" w:rsidRPr="006E4EB0">
        <w:rPr>
          <w:color w:val="000000" w:themeColor="text1"/>
          <w:lang w:val="de-DE"/>
        </w:rPr>
        <w:t>zugleich</w:t>
      </w:r>
      <w:r w:rsidR="00D054D6" w:rsidRPr="006E4EB0">
        <w:rPr>
          <w:color w:val="000000" w:themeColor="text1"/>
          <w:lang w:val="de-DE"/>
        </w:rPr>
        <w:t xml:space="preserve"> überraschende </w:t>
      </w:r>
      <w:r w:rsidR="00946CB1" w:rsidRPr="006E4EB0">
        <w:rPr>
          <w:color w:val="000000" w:themeColor="text1"/>
          <w:lang w:val="de-DE"/>
        </w:rPr>
        <w:t>„</w:t>
      </w:r>
      <w:r w:rsidR="00D054D6" w:rsidRPr="006E4EB0">
        <w:rPr>
          <w:color w:val="000000" w:themeColor="text1"/>
          <w:lang w:val="de-DE"/>
        </w:rPr>
        <w:t>Landschaft“ sein</w:t>
      </w:r>
      <w:r w:rsidR="00B41E64" w:rsidRPr="006E4EB0">
        <w:rPr>
          <w:color w:val="000000" w:themeColor="text1"/>
          <w:lang w:val="de-DE"/>
        </w:rPr>
        <w:t>.</w:t>
      </w:r>
      <w:r w:rsidR="00622F8A">
        <w:rPr>
          <w:color w:val="000000" w:themeColor="text1"/>
          <w:lang w:val="de-DE"/>
        </w:rPr>
        <w:t>“</w:t>
      </w:r>
    </w:p>
    <w:p w14:paraId="0E20935C" w14:textId="77777777" w:rsidR="00D8494C" w:rsidRPr="00D054D6" w:rsidRDefault="00D8494C" w:rsidP="006E3D16">
      <w:pPr>
        <w:ind w:left="-142"/>
        <w:jc w:val="both"/>
        <w:rPr>
          <w:lang w:val="de-DE"/>
        </w:rPr>
      </w:pPr>
    </w:p>
    <w:p w14:paraId="763B532A" w14:textId="4A574C26" w:rsidR="00E95EA3" w:rsidRPr="00CC4C62" w:rsidRDefault="00C37925" w:rsidP="006E3D16">
      <w:pPr>
        <w:ind w:left="-142"/>
        <w:jc w:val="both"/>
        <w:rPr>
          <w:rFonts w:eastAsia="Calibri"/>
          <w:b/>
          <w:bCs/>
          <w:lang w:val="de-DE" w:eastAsia="en-US"/>
        </w:rPr>
      </w:pPr>
      <w:r w:rsidRPr="00CC4C62">
        <w:rPr>
          <w:b/>
          <w:bCs/>
          <w:lang w:val="de-DE"/>
        </w:rPr>
        <w:t>Verona,</w:t>
      </w:r>
      <w:r w:rsidR="00E95EA3" w:rsidRPr="00CC4C62">
        <w:rPr>
          <w:b/>
          <w:bCs/>
          <w:lang w:val="de-DE"/>
        </w:rPr>
        <w:t xml:space="preserve"> 2</w:t>
      </w:r>
      <w:r w:rsidR="0000415B" w:rsidRPr="00CC4C62">
        <w:rPr>
          <w:b/>
          <w:bCs/>
          <w:lang w:val="de-DE"/>
        </w:rPr>
        <w:t xml:space="preserve">. März </w:t>
      </w:r>
      <w:r w:rsidR="00E95EA3" w:rsidRPr="00CC4C62">
        <w:rPr>
          <w:b/>
          <w:bCs/>
          <w:lang w:val="de-DE"/>
        </w:rPr>
        <w:t>202</w:t>
      </w:r>
      <w:r w:rsidRPr="00CC4C62">
        <w:rPr>
          <w:b/>
          <w:bCs/>
          <w:lang w:val="de-DE"/>
        </w:rPr>
        <w:t>2</w:t>
      </w:r>
    </w:p>
    <w:sectPr w:rsidR="00E95EA3" w:rsidRPr="00CC4C62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956BC" w14:textId="77777777" w:rsidR="00C111E7" w:rsidRDefault="00C111E7">
      <w:r>
        <w:separator/>
      </w:r>
    </w:p>
  </w:endnote>
  <w:endnote w:type="continuationSeparator" w:id="0">
    <w:p w14:paraId="46486840" w14:textId="77777777" w:rsidR="00C111E7" w:rsidRDefault="00C1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BA7DC" w14:textId="77777777" w:rsidR="00C111E7" w:rsidRDefault="00C111E7">
      <w:r>
        <w:separator/>
      </w:r>
    </w:p>
  </w:footnote>
  <w:footnote w:type="continuationSeparator" w:id="0">
    <w:p w14:paraId="4FDCD356" w14:textId="77777777" w:rsidR="00C111E7" w:rsidRDefault="00C1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C111E7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BCB" w:rsidRP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F49D47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0415B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45CBE"/>
    <w:rsid w:val="000553B5"/>
    <w:rsid w:val="00055CC6"/>
    <w:rsid w:val="00060FFF"/>
    <w:rsid w:val="00063150"/>
    <w:rsid w:val="000632BF"/>
    <w:rsid w:val="0006405E"/>
    <w:rsid w:val="00064132"/>
    <w:rsid w:val="00070D00"/>
    <w:rsid w:val="00072FBB"/>
    <w:rsid w:val="00076A4E"/>
    <w:rsid w:val="00077A05"/>
    <w:rsid w:val="00077E0A"/>
    <w:rsid w:val="00082E65"/>
    <w:rsid w:val="00092BE9"/>
    <w:rsid w:val="00095345"/>
    <w:rsid w:val="000953A3"/>
    <w:rsid w:val="00097B12"/>
    <w:rsid w:val="000A3BA0"/>
    <w:rsid w:val="000A429B"/>
    <w:rsid w:val="000C1579"/>
    <w:rsid w:val="000C1E4E"/>
    <w:rsid w:val="000C4DE4"/>
    <w:rsid w:val="000C76EC"/>
    <w:rsid w:val="000D0FBB"/>
    <w:rsid w:val="000D5D90"/>
    <w:rsid w:val="000D6105"/>
    <w:rsid w:val="000E0305"/>
    <w:rsid w:val="000E480C"/>
    <w:rsid w:val="000E71A7"/>
    <w:rsid w:val="000F4FAE"/>
    <w:rsid w:val="0010054F"/>
    <w:rsid w:val="00112B03"/>
    <w:rsid w:val="00124A0C"/>
    <w:rsid w:val="00124A76"/>
    <w:rsid w:val="00126A67"/>
    <w:rsid w:val="00127712"/>
    <w:rsid w:val="0012789F"/>
    <w:rsid w:val="0013131A"/>
    <w:rsid w:val="00154BE5"/>
    <w:rsid w:val="00155DE7"/>
    <w:rsid w:val="00156AD9"/>
    <w:rsid w:val="00157D22"/>
    <w:rsid w:val="00167017"/>
    <w:rsid w:val="00180463"/>
    <w:rsid w:val="0018354D"/>
    <w:rsid w:val="001907CF"/>
    <w:rsid w:val="00190B22"/>
    <w:rsid w:val="001914CE"/>
    <w:rsid w:val="00191F36"/>
    <w:rsid w:val="001968E5"/>
    <w:rsid w:val="00196FD7"/>
    <w:rsid w:val="001B7564"/>
    <w:rsid w:val="001C3064"/>
    <w:rsid w:val="001D3A63"/>
    <w:rsid w:val="001E3820"/>
    <w:rsid w:val="001E6873"/>
    <w:rsid w:val="00204FE7"/>
    <w:rsid w:val="0021214C"/>
    <w:rsid w:val="00212768"/>
    <w:rsid w:val="0022432E"/>
    <w:rsid w:val="00225312"/>
    <w:rsid w:val="002415A7"/>
    <w:rsid w:val="002434A4"/>
    <w:rsid w:val="002466AD"/>
    <w:rsid w:val="00247629"/>
    <w:rsid w:val="00250215"/>
    <w:rsid w:val="002502AA"/>
    <w:rsid w:val="00256769"/>
    <w:rsid w:val="002633C4"/>
    <w:rsid w:val="00265E2B"/>
    <w:rsid w:val="002727C9"/>
    <w:rsid w:val="00292897"/>
    <w:rsid w:val="00292F28"/>
    <w:rsid w:val="002A081C"/>
    <w:rsid w:val="002B0B49"/>
    <w:rsid w:val="002B27AF"/>
    <w:rsid w:val="002D274C"/>
    <w:rsid w:val="002F353D"/>
    <w:rsid w:val="002F64D5"/>
    <w:rsid w:val="003064D8"/>
    <w:rsid w:val="003076AD"/>
    <w:rsid w:val="003241F7"/>
    <w:rsid w:val="00330ADB"/>
    <w:rsid w:val="00331DDA"/>
    <w:rsid w:val="00361F16"/>
    <w:rsid w:val="00363902"/>
    <w:rsid w:val="00364712"/>
    <w:rsid w:val="00370F76"/>
    <w:rsid w:val="00371FC4"/>
    <w:rsid w:val="0037312D"/>
    <w:rsid w:val="0038200B"/>
    <w:rsid w:val="00395CEF"/>
    <w:rsid w:val="003A5287"/>
    <w:rsid w:val="003A6027"/>
    <w:rsid w:val="003A7805"/>
    <w:rsid w:val="003A79F2"/>
    <w:rsid w:val="003B02C9"/>
    <w:rsid w:val="003B358C"/>
    <w:rsid w:val="003B4387"/>
    <w:rsid w:val="003B6E15"/>
    <w:rsid w:val="003B7D16"/>
    <w:rsid w:val="003C6A3B"/>
    <w:rsid w:val="003E7631"/>
    <w:rsid w:val="003F68D0"/>
    <w:rsid w:val="003F799E"/>
    <w:rsid w:val="00403D08"/>
    <w:rsid w:val="00406182"/>
    <w:rsid w:val="00412B9F"/>
    <w:rsid w:val="00417FD9"/>
    <w:rsid w:val="00425BB9"/>
    <w:rsid w:val="00430FFB"/>
    <w:rsid w:val="004330CB"/>
    <w:rsid w:val="00454B5E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C40EA"/>
    <w:rsid w:val="004C5527"/>
    <w:rsid w:val="004E3DFC"/>
    <w:rsid w:val="004E7D68"/>
    <w:rsid w:val="004F7D4D"/>
    <w:rsid w:val="00500CC8"/>
    <w:rsid w:val="00502215"/>
    <w:rsid w:val="0050493A"/>
    <w:rsid w:val="0050717F"/>
    <w:rsid w:val="00513B46"/>
    <w:rsid w:val="0051665A"/>
    <w:rsid w:val="0052020C"/>
    <w:rsid w:val="00523DF2"/>
    <w:rsid w:val="00531CA3"/>
    <w:rsid w:val="005363D1"/>
    <w:rsid w:val="00541D2D"/>
    <w:rsid w:val="00560712"/>
    <w:rsid w:val="00560CC7"/>
    <w:rsid w:val="005645B0"/>
    <w:rsid w:val="005646BB"/>
    <w:rsid w:val="005760BB"/>
    <w:rsid w:val="00577457"/>
    <w:rsid w:val="00592561"/>
    <w:rsid w:val="005A5F9E"/>
    <w:rsid w:val="005B2322"/>
    <w:rsid w:val="005B51B0"/>
    <w:rsid w:val="005B5F74"/>
    <w:rsid w:val="005B649F"/>
    <w:rsid w:val="005C1824"/>
    <w:rsid w:val="005C4F52"/>
    <w:rsid w:val="005D1C50"/>
    <w:rsid w:val="005E71D7"/>
    <w:rsid w:val="005E7B31"/>
    <w:rsid w:val="006063EA"/>
    <w:rsid w:val="006121B5"/>
    <w:rsid w:val="00616BC3"/>
    <w:rsid w:val="00622248"/>
    <w:rsid w:val="0062254E"/>
    <w:rsid w:val="00622F8A"/>
    <w:rsid w:val="006235D9"/>
    <w:rsid w:val="00626EBC"/>
    <w:rsid w:val="006306F3"/>
    <w:rsid w:val="006355C1"/>
    <w:rsid w:val="00635CC8"/>
    <w:rsid w:val="00643058"/>
    <w:rsid w:val="00661945"/>
    <w:rsid w:val="006707C0"/>
    <w:rsid w:val="006729A9"/>
    <w:rsid w:val="006745FA"/>
    <w:rsid w:val="00676CA6"/>
    <w:rsid w:val="00677CC8"/>
    <w:rsid w:val="006810E8"/>
    <w:rsid w:val="00682974"/>
    <w:rsid w:val="0068408C"/>
    <w:rsid w:val="00684BCE"/>
    <w:rsid w:val="00687D18"/>
    <w:rsid w:val="00690F03"/>
    <w:rsid w:val="006A3F49"/>
    <w:rsid w:val="006C0D12"/>
    <w:rsid w:val="006C3036"/>
    <w:rsid w:val="006C3D70"/>
    <w:rsid w:val="006C65AF"/>
    <w:rsid w:val="006E01F0"/>
    <w:rsid w:val="006E3D16"/>
    <w:rsid w:val="006E4EB0"/>
    <w:rsid w:val="006F420E"/>
    <w:rsid w:val="006F45C9"/>
    <w:rsid w:val="006F5732"/>
    <w:rsid w:val="006F6D68"/>
    <w:rsid w:val="00702B1B"/>
    <w:rsid w:val="007047F7"/>
    <w:rsid w:val="00731188"/>
    <w:rsid w:val="00733020"/>
    <w:rsid w:val="00733D65"/>
    <w:rsid w:val="00742E49"/>
    <w:rsid w:val="0074385B"/>
    <w:rsid w:val="00745E1B"/>
    <w:rsid w:val="00745ECB"/>
    <w:rsid w:val="00751245"/>
    <w:rsid w:val="00751DC6"/>
    <w:rsid w:val="007538AA"/>
    <w:rsid w:val="007609F5"/>
    <w:rsid w:val="00766BC5"/>
    <w:rsid w:val="007751D3"/>
    <w:rsid w:val="00781DDA"/>
    <w:rsid w:val="00783718"/>
    <w:rsid w:val="00790E65"/>
    <w:rsid w:val="007A2A5F"/>
    <w:rsid w:val="007A2D4F"/>
    <w:rsid w:val="007A459A"/>
    <w:rsid w:val="007A5062"/>
    <w:rsid w:val="007B6821"/>
    <w:rsid w:val="007C1FF2"/>
    <w:rsid w:val="007D37DC"/>
    <w:rsid w:val="007D4764"/>
    <w:rsid w:val="007D72CD"/>
    <w:rsid w:val="007E0B1E"/>
    <w:rsid w:val="007E7D8A"/>
    <w:rsid w:val="007F6E03"/>
    <w:rsid w:val="0080342D"/>
    <w:rsid w:val="00803B1C"/>
    <w:rsid w:val="00804FFA"/>
    <w:rsid w:val="008058D5"/>
    <w:rsid w:val="00805B63"/>
    <w:rsid w:val="00805D78"/>
    <w:rsid w:val="00810843"/>
    <w:rsid w:val="008115B2"/>
    <w:rsid w:val="00822F78"/>
    <w:rsid w:val="008243F7"/>
    <w:rsid w:val="00830EBC"/>
    <w:rsid w:val="00834E55"/>
    <w:rsid w:val="00846472"/>
    <w:rsid w:val="00851134"/>
    <w:rsid w:val="00852B49"/>
    <w:rsid w:val="008551AF"/>
    <w:rsid w:val="008553FB"/>
    <w:rsid w:val="00855B87"/>
    <w:rsid w:val="00856B13"/>
    <w:rsid w:val="0086094E"/>
    <w:rsid w:val="00864255"/>
    <w:rsid w:val="0088251F"/>
    <w:rsid w:val="008831B4"/>
    <w:rsid w:val="00892EB6"/>
    <w:rsid w:val="00893AAD"/>
    <w:rsid w:val="00894B90"/>
    <w:rsid w:val="00895ECB"/>
    <w:rsid w:val="00896574"/>
    <w:rsid w:val="008979BE"/>
    <w:rsid w:val="008A05DC"/>
    <w:rsid w:val="008A094D"/>
    <w:rsid w:val="008A192E"/>
    <w:rsid w:val="008A4356"/>
    <w:rsid w:val="008A5828"/>
    <w:rsid w:val="008A73A0"/>
    <w:rsid w:val="008B1AC4"/>
    <w:rsid w:val="008B2D19"/>
    <w:rsid w:val="008B408F"/>
    <w:rsid w:val="008C0F05"/>
    <w:rsid w:val="008C17D1"/>
    <w:rsid w:val="008C362B"/>
    <w:rsid w:val="008C5B5E"/>
    <w:rsid w:val="008C6C11"/>
    <w:rsid w:val="008D1A58"/>
    <w:rsid w:val="008E4FCA"/>
    <w:rsid w:val="008E602F"/>
    <w:rsid w:val="008F1BC2"/>
    <w:rsid w:val="008F5AD0"/>
    <w:rsid w:val="008F6328"/>
    <w:rsid w:val="008F66F0"/>
    <w:rsid w:val="00922337"/>
    <w:rsid w:val="009234B5"/>
    <w:rsid w:val="00924547"/>
    <w:rsid w:val="00933461"/>
    <w:rsid w:val="00934046"/>
    <w:rsid w:val="0093426C"/>
    <w:rsid w:val="009364A6"/>
    <w:rsid w:val="0093775C"/>
    <w:rsid w:val="009401EB"/>
    <w:rsid w:val="009441D9"/>
    <w:rsid w:val="00944E33"/>
    <w:rsid w:val="00946CB1"/>
    <w:rsid w:val="00956E3A"/>
    <w:rsid w:val="0097010F"/>
    <w:rsid w:val="00970BE4"/>
    <w:rsid w:val="00971E4E"/>
    <w:rsid w:val="009913A8"/>
    <w:rsid w:val="00992077"/>
    <w:rsid w:val="009A1C8E"/>
    <w:rsid w:val="009C0F34"/>
    <w:rsid w:val="009C2022"/>
    <w:rsid w:val="009C2389"/>
    <w:rsid w:val="009C4EEC"/>
    <w:rsid w:val="009E1273"/>
    <w:rsid w:val="009E7AE7"/>
    <w:rsid w:val="009F100D"/>
    <w:rsid w:val="009F23FD"/>
    <w:rsid w:val="009F4074"/>
    <w:rsid w:val="00A00A57"/>
    <w:rsid w:val="00A02B45"/>
    <w:rsid w:val="00A11D95"/>
    <w:rsid w:val="00A13653"/>
    <w:rsid w:val="00A20F14"/>
    <w:rsid w:val="00A242A0"/>
    <w:rsid w:val="00A269AD"/>
    <w:rsid w:val="00A32C0B"/>
    <w:rsid w:val="00A40562"/>
    <w:rsid w:val="00A4130B"/>
    <w:rsid w:val="00A440F2"/>
    <w:rsid w:val="00A462B9"/>
    <w:rsid w:val="00A525E3"/>
    <w:rsid w:val="00A55BCB"/>
    <w:rsid w:val="00A6743F"/>
    <w:rsid w:val="00A734CB"/>
    <w:rsid w:val="00A74B6C"/>
    <w:rsid w:val="00A76C82"/>
    <w:rsid w:val="00A770C2"/>
    <w:rsid w:val="00A91223"/>
    <w:rsid w:val="00A96BE3"/>
    <w:rsid w:val="00AA0CD2"/>
    <w:rsid w:val="00AA21F3"/>
    <w:rsid w:val="00AA2516"/>
    <w:rsid w:val="00AA3FFE"/>
    <w:rsid w:val="00AB0855"/>
    <w:rsid w:val="00AB0A5F"/>
    <w:rsid w:val="00AC1250"/>
    <w:rsid w:val="00AC5E72"/>
    <w:rsid w:val="00AC7945"/>
    <w:rsid w:val="00AD73B3"/>
    <w:rsid w:val="00AE1470"/>
    <w:rsid w:val="00AE44FD"/>
    <w:rsid w:val="00AF167E"/>
    <w:rsid w:val="00AF1E29"/>
    <w:rsid w:val="00B032D7"/>
    <w:rsid w:val="00B1768F"/>
    <w:rsid w:val="00B21437"/>
    <w:rsid w:val="00B254EA"/>
    <w:rsid w:val="00B31552"/>
    <w:rsid w:val="00B40ACC"/>
    <w:rsid w:val="00B41E64"/>
    <w:rsid w:val="00B45FD1"/>
    <w:rsid w:val="00B50277"/>
    <w:rsid w:val="00B51775"/>
    <w:rsid w:val="00B535FE"/>
    <w:rsid w:val="00B548C8"/>
    <w:rsid w:val="00B90224"/>
    <w:rsid w:val="00B91D81"/>
    <w:rsid w:val="00BA004C"/>
    <w:rsid w:val="00BA1DF9"/>
    <w:rsid w:val="00BB5D1C"/>
    <w:rsid w:val="00BC3205"/>
    <w:rsid w:val="00BD0923"/>
    <w:rsid w:val="00BD3DD3"/>
    <w:rsid w:val="00BD633F"/>
    <w:rsid w:val="00BE2C5C"/>
    <w:rsid w:val="00BE3E13"/>
    <w:rsid w:val="00BE768A"/>
    <w:rsid w:val="00C03358"/>
    <w:rsid w:val="00C111DE"/>
    <w:rsid w:val="00C111E7"/>
    <w:rsid w:val="00C15314"/>
    <w:rsid w:val="00C15D67"/>
    <w:rsid w:val="00C16E54"/>
    <w:rsid w:val="00C21717"/>
    <w:rsid w:val="00C24CB7"/>
    <w:rsid w:val="00C27144"/>
    <w:rsid w:val="00C31423"/>
    <w:rsid w:val="00C3470B"/>
    <w:rsid w:val="00C37925"/>
    <w:rsid w:val="00C41688"/>
    <w:rsid w:val="00C426E1"/>
    <w:rsid w:val="00C4482E"/>
    <w:rsid w:val="00C50DB4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20CA"/>
    <w:rsid w:val="00CC40D4"/>
    <w:rsid w:val="00CC47D8"/>
    <w:rsid w:val="00CC4C62"/>
    <w:rsid w:val="00CD1D60"/>
    <w:rsid w:val="00CD3565"/>
    <w:rsid w:val="00CD3C7A"/>
    <w:rsid w:val="00CF7C28"/>
    <w:rsid w:val="00CF7CB3"/>
    <w:rsid w:val="00D0009B"/>
    <w:rsid w:val="00D01FE7"/>
    <w:rsid w:val="00D054D6"/>
    <w:rsid w:val="00D060B2"/>
    <w:rsid w:val="00D06724"/>
    <w:rsid w:val="00D06DC2"/>
    <w:rsid w:val="00D112D9"/>
    <w:rsid w:val="00D134AB"/>
    <w:rsid w:val="00D14B88"/>
    <w:rsid w:val="00D15837"/>
    <w:rsid w:val="00D17908"/>
    <w:rsid w:val="00D24D0D"/>
    <w:rsid w:val="00D25256"/>
    <w:rsid w:val="00D406B4"/>
    <w:rsid w:val="00D40816"/>
    <w:rsid w:val="00D41D1C"/>
    <w:rsid w:val="00D4217A"/>
    <w:rsid w:val="00D5095B"/>
    <w:rsid w:val="00D54242"/>
    <w:rsid w:val="00D560A4"/>
    <w:rsid w:val="00D616AE"/>
    <w:rsid w:val="00D61A6F"/>
    <w:rsid w:val="00D722A1"/>
    <w:rsid w:val="00D8494C"/>
    <w:rsid w:val="00D8712E"/>
    <w:rsid w:val="00D91B95"/>
    <w:rsid w:val="00D96A51"/>
    <w:rsid w:val="00DC1CB4"/>
    <w:rsid w:val="00DC7454"/>
    <w:rsid w:val="00DE1909"/>
    <w:rsid w:val="00DE3A07"/>
    <w:rsid w:val="00DE4119"/>
    <w:rsid w:val="00DF254C"/>
    <w:rsid w:val="00E018ED"/>
    <w:rsid w:val="00E10D52"/>
    <w:rsid w:val="00E264AA"/>
    <w:rsid w:val="00E264CB"/>
    <w:rsid w:val="00E2650D"/>
    <w:rsid w:val="00E273DF"/>
    <w:rsid w:val="00E554B1"/>
    <w:rsid w:val="00E576D4"/>
    <w:rsid w:val="00E65073"/>
    <w:rsid w:val="00E66618"/>
    <w:rsid w:val="00E7611F"/>
    <w:rsid w:val="00E76A4B"/>
    <w:rsid w:val="00E80F2F"/>
    <w:rsid w:val="00E95EA3"/>
    <w:rsid w:val="00EA6280"/>
    <w:rsid w:val="00EB3652"/>
    <w:rsid w:val="00EC1F06"/>
    <w:rsid w:val="00EC47B9"/>
    <w:rsid w:val="00EC5741"/>
    <w:rsid w:val="00ED0E47"/>
    <w:rsid w:val="00ED63DF"/>
    <w:rsid w:val="00F01AFD"/>
    <w:rsid w:val="00F1367E"/>
    <w:rsid w:val="00F24BDC"/>
    <w:rsid w:val="00F34035"/>
    <w:rsid w:val="00F428E5"/>
    <w:rsid w:val="00F46B54"/>
    <w:rsid w:val="00F50302"/>
    <w:rsid w:val="00F52270"/>
    <w:rsid w:val="00F60255"/>
    <w:rsid w:val="00F679FB"/>
    <w:rsid w:val="00F67AB8"/>
    <w:rsid w:val="00F7014D"/>
    <w:rsid w:val="00F701F5"/>
    <w:rsid w:val="00F7049E"/>
    <w:rsid w:val="00F718C9"/>
    <w:rsid w:val="00F7317A"/>
    <w:rsid w:val="00F73E39"/>
    <w:rsid w:val="00F7699D"/>
    <w:rsid w:val="00F77C13"/>
    <w:rsid w:val="00F8241D"/>
    <w:rsid w:val="00F94B66"/>
    <w:rsid w:val="00F96485"/>
    <w:rsid w:val="00FA5761"/>
    <w:rsid w:val="00FB61C1"/>
    <w:rsid w:val="00FB6381"/>
    <w:rsid w:val="00FC7596"/>
    <w:rsid w:val="00FD0F00"/>
    <w:rsid w:val="00FD21A1"/>
    <w:rsid w:val="00FE2A97"/>
    <w:rsid w:val="00FE4F45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05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6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E4B20-E977-3B45-9664-3A175A5B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193</cp:revision>
  <cp:lastPrinted>2022-03-10T08:43:00Z</cp:lastPrinted>
  <dcterms:created xsi:type="dcterms:W3CDTF">2022-03-08T08:19:00Z</dcterms:created>
  <dcterms:modified xsi:type="dcterms:W3CDTF">2022-03-10T10:32:00Z</dcterms:modified>
</cp:coreProperties>
</file>